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23552" w14:textId="77777777" w:rsidR="00167490" w:rsidRPr="00167490" w:rsidRDefault="00167490">
      <w:pPr>
        <w:rPr>
          <w:color w:val="C00000"/>
          <w:sz w:val="24"/>
          <w:szCs w:val="24"/>
        </w:rPr>
      </w:pPr>
      <w:bookmarkStart w:id="0" w:name="_GoBack"/>
      <w:bookmarkEnd w:id="0"/>
      <w:r w:rsidRPr="00167490">
        <w:rPr>
          <w:color w:val="C00000"/>
          <w:sz w:val="24"/>
          <w:szCs w:val="24"/>
        </w:rPr>
        <w:t>Разместить на сайте Компании</w:t>
      </w:r>
    </w:p>
    <w:p w14:paraId="4F94575D" w14:textId="77777777" w:rsidR="00167490" w:rsidRDefault="00167490">
      <w:pPr>
        <w:rPr>
          <w:sz w:val="24"/>
          <w:szCs w:val="24"/>
        </w:rPr>
      </w:pPr>
    </w:p>
    <w:p w14:paraId="08E87D0E" w14:textId="77777777" w:rsidR="00167490" w:rsidRDefault="00167490">
      <w:pPr>
        <w:rPr>
          <w:sz w:val="24"/>
          <w:szCs w:val="24"/>
        </w:rPr>
      </w:pPr>
    </w:p>
    <w:p w14:paraId="5A1235A3" w14:textId="3DCC9D63" w:rsidR="00167490" w:rsidRPr="00E46C7C" w:rsidRDefault="0006106E" w:rsidP="00E46C7C">
      <w:pPr>
        <w:shd w:val="clear" w:color="auto" w:fill="FFFFFF"/>
        <w:tabs>
          <w:tab w:val="left" w:pos="1123"/>
        </w:tabs>
        <w:spacing w:line="274" w:lineRule="exact"/>
        <w:jc w:val="right"/>
        <w:rPr>
          <w:i/>
          <w:iCs/>
          <w:color w:val="000000" w:themeColor="text1"/>
          <w:sz w:val="24"/>
          <w:szCs w:val="24"/>
        </w:rPr>
      </w:pPr>
      <w:r>
        <w:rPr>
          <w:i/>
          <w:iCs/>
          <w:color w:val="000000" w:themeColor="text1"/>
          <w:sz w:val="24"/>
          <w:szCs w:val="24"/>
        </w:rPr>
        <w:t>Выписка из у</w:t>
      </w:r>
      <w:r w:rsidR="00167490" w:rsidRPr="00167490">
        <w:rPr>
          <w:i/>
          <w:iCs/>
          <w:color w:val="000000" w:themeColor="text1"/>
          <w:sz w:val="24"/>
          <w:szCs w:val="24"/>
        </w:rPr>
        <w:t>слови</w:t>
      </w:r>
      <w:r>
        <w:rPr>
          <w:i/>
          <w:iCs/>
          <w:color w:val="000000" w:themeColor="text1"/>
          <w:sz w:val="24"/>
          <w:szCs w:val="24"/>
        </w:rPr>
        <w:t>й</w:t>
      </w:r>
      <w:r w:rsidR="00167490" w:rsidRPr="00167490">
        <w:rPr>
          <w:i/>
          <w:iCs/>
          <w:color w:val="000000" w:themeColor="text1"/>
          <w:sz w:val="24"/>
          <w:szCs w:val="24"/>
        </w:rPr>
        <w:t xml:space="preserve"> осуществления страховых выплат по обязательному страхованию</w:t>
      </w:r>
      <w:r w:rsidR="00167490">
        <w:rPr>
          <w:color w:val="000000" w:themeColor="text1"/>
          <w:sz w:val="24"/>
          <w:szCs w:val="24"/>
        </w:rPr>
        <w:t xml:space="preserve"> </w:t>
      </w:r>
      <w:r w:rsidR="00167490" w:rsidRPr="00167490">
        <w:rPr>
          <w:i/>
          <w:iCs/>
          <w:color w:val="000000" w:themeColor="text1"/>
          <w:sz w:val="24"/>
          <w:szCs w:val="24"/>
        </w:rPr>
        <w:t xml:space="preserve">гражданско-правовой ответственности владельцев </w:t>
      </w:r>
      <w:r w:rsidRPr="00167490">
        <w:rPr>
          <w:i/>
          <w:iCs/>
          <w:color w:val="000000" w:themeColor="text1"/>
          <w:sz w:val="24"/>
          <w:szCs w:val="24"/>
        </w:rPr>
        <w:t>транспортных средств,</w:t>
      </w:r>
      <w:r w:rsidR="00167490" w:rsidRPr="00167490">
        <w:rPr>
          <w:bCs/>
          <w:i/>
          <w:iCs/>
          <w:sz w:val="24"/>
          <w:szCs w:val="24"/>
        </w:rPr>
        <w:t xml:space="preserve"> </w:t>
      </w:r>
      <w:r>
        <w:rPr>
          <w:bCs/>
          <w:i/>
          <w:iCs/>
          <w:sz w:val="24"/>
          <w:szCs w:val="24"/>
        </w:rPr>
        <w:t xml:space="preserve">которые </w:t>
      </w:r>
      <w:r w:rsidR="00167490" w:rsidRPr="00167490">
        <w:rPr>
          <w:bCs/>
          <w:i/>
          <w:iCs/>
          <w:sz w:val="24"/>
          <w:szCs w:val="24"/>
        </w:rPr>
        <w:t>являются разделом Правил осуществления страховых выплат АО «С</w:t>
      </w:r>
      <w:r w:rsidR="00E46C7C">
        <w:rPr>
          <w:bCs/>
          <w:i/>
          <w:iCs/>
          <w:sz w:val="24"/>
          <w:szCs w:val="24"/>
        </w:rPr>
        <w:t>К</w:t>
      </w:r>
      <w:r w:rsidR="00167490" w:rsidRPr="00167490">
        <w:rPr>
          <w:bCs/>
          <w:i/>
          <w:iCs/>
          <w:sz w:val="24"/>
          <w:szCs w:val="24"/>
        </w:rPr>
        <w:t xml:space="preserve"> «Евразия» Утвержденных Советом Директоров АО «</w:t>
      </w:r>
      <w:r w:rsidR="00E46C7C">
        <w:rPr>
          <w:bCs/>
          <w:i/>
          <w:iCs/>
          <w:sz w:val="24"/>
          <w:szCs w:val="24"/>
        </w:rPr>
        <w:t>СК</w:t>
      </w:r>
      <w:r w:rsidR="00167490" w:rsidRPr="00167490">
        <w:rPr>
          <w:bCs/>
          <w:i/>
          <w:iCs/>
          <w:sz w:val="24"/>
          <w:szCs w:val="24"/>
        </w:rPr>
        <w:t xml:space="preserve"> «Евразия» от 12.10.2023 г.</w:t>
      </w:r>
    </w:p>
    <w:p w14:paraId="07A086DC" w14:textId="77777777" w:rsidR="00167490" w:rsidRDefault="00167490">
      <w:pPr>
        <w:rPr>
          <w:sz w:val="24"/>
          <w:szCs w:val="24"/>
        </w:rPr>
      </w:pPr>
    </w:p>
    <w:p w14:paraId="346254D4" w14:textId="77777777" w:rsidR="00167490" w:rsidRDefault="00167490">
      <w:pPr>
        <w:rPr>
          <w:sz w:val="24"/>
          <w:szCs w:val="24"/>
        </w:rPr>
      </w:pPr>
    </w:p>
    <w:p w14:paraId="3B5D179E" w14:textId="77777777" w:rsidR="00007D61" w:rsidRDefault="00007D61">
      <w:pPr>
        <w:rPr>
          <w:sz w:val="24"/>
          <w:szCs w:val="24"/>
        </w:rPr>
      </w:pPr>
    </w:p>
    <w:p w14:paraId="7D5FD0A0" w14:textId="77777777" w:rsidR="00340442" w:rsidRDefault="00340442" w:rsidP="00340442">
      <w:pPr>
        <w:shd w:val="clear" w:color="auto" w:fill="FFFFFF"/>
        <w:tabs>
          <w:tab w:val="left" w:pos="1123"/>
        </w:tabs>
        <w:spacing w:line="274" w:lineRule="exact"/>
        <w:jc w:val="center"/>
        <w:rPr>
          <w:b/>
          <w:sz w:val="24"/>
          <w:szCs w:val="24"/>
        </w:rPr>
      </w:pPr>
      <w:r w:rsidRPr="00B353EC">
        <w:rPr>
          <w:b/>
          <w:sz w:val="24"/>
          <w:szCs w:val="24"/>
        </w:rPr>
        <w:t>УСЛОВИЯ ОСУЩЕСТВЛЕНИЯ СТРАХОВЫХ ВЫПЛАТ ПО ОБЯЗАТЕЛЬНЫМ КЛАССАМ СТРАХОВАНИЯ</w:t>
      </w:r>
    </w:p>
    <w:p w14:paraId="5FD38E39" w14:textId="77777777" w:rsidR="00340442" w:rsidRPr="00B353EC" w:rsidRDefault="00340442" w:rsidP="00340442">
      <w:pPr>
        <w:shd w:val="clear" w:color="auto" w:fill="FFFFFF"/>
        <w:tabs>
          <w:tab w:val="left" w:pos="1123"/>
        </w:tabs>
        <w:spacing w:line="274" w:lineRule="exact"/>
        <w:rPr>
          <w:sz w:val="24"/>
          <w:szCs w:val="24"/>
        </w:rPr>
      </w:pPr>
    </w:p>
    <w:p w14:paraId="52040389" w14:textId="77777777" w:rsidR="00340442" w:rsidRDefault="00340442" w:rsidP="00340442">
      <w:pPr>
        <w:shd w:val="clear" w:color="auto" w:fill="FFFFFF"/>
        <w:tabs>
          <w:tab w:val="left" w:pos="1123"/>
        </w:tabs>
        <w:spacing w:line="274" w:lineRule="exact"/>
        <w:rPr>
          <w:sz w:val="24"/>
          <w:szCs w:val="24"/>
          <w:u w:val="single"/>
        </w:rPr>
      </w:pPr>
      <w:r w:rsidRPr="00B353EC">
        <w:rPr>
          <w:sz w:val="24"/>
          <w:szCs w:val="24"/>
          <w:u w:val="single"/>
        </w:rPr>
        <w:t>Обязательное страхование гражданско-правовой ответственности владельцев транспортных средств.</w:t>
      </w:r>
    </w:p>
    <w:p w14:paraId="567EFFAC" w14:textId="77777777" w:rsidR="00CE7EE8" w:rsidRPr="00B353EC" w:rsidRDefault="00CE7EE8" w:rsidP="00340442">
      <w:pPr>
        <w:shd w:val="clear" w:color="auto" w:fill="FFFFFF"/>
        <w:tabs>
          <w:tab w:val="left" w:pos="1123"/>
        </w:tabs>
        <w:spacing w:line="274" w:lineRule="exact"/>
        <w:rPr>
          <w:sz w:val="24"/>
          <w:szCs w:val="24"/>
          <w:u w:val="single"/>
        </w:rPr>
      </w:pPr>
    </w:p>
    <w:p w14:paraId="7F088F02" w14:textId="77777777" w:rsidR="00340442" w:rsidRPr="00B353EC" w:rsidRDefault="00340442" w:rsidP="00E46C7C">
      <w:pPr>
        <w:shd w:val="clear" w:color="auto" w:fill="FFFFFF"/>
        <w:tabs>
          <w:tab w:val="left" w:pos="426"/>
        </w:tabs>
        <w:spacing w:line="274" w:lineRule="exact"/>
        <w:rPr>
          <w:sz w:val="24"/>
          <w:szCs w:val="24"/>
        </w:rPr>
      </w:pPr>
      <w:r w:rsidRPr="00B353EC">
        <w:rPr>
          <w:sz w:val="24"/>
          <w:szCs w:val="24"/>
        </w:rPr>
        <w:t>1. Определение страхового случая и размера причиненного вреда.</w:t>
      </w:r>
    </w:p>
    <w:p w14:paraId="066343AE" w14:textId="6E1F7ECD" w:rsidR="00340442" w:rsidRPr="00B353EC" w:rsidRDefault="00340442" w:rsidP="00E46C7C">
      <w:pPr>
        <w:shd w:val="clear" w:color="auto" w:fill="FFFFFF"/>
        <w:tabs>
          <w:tab w:val="left" w:pos="426"/>
        </w:tabs>
        <w:spacing w:line="274" w:lineRule="exact"/>
        <w:rPr>
          <w:sz w:val="24"/>
          <w:szCs w:val="24"/>
        </w:rPr>
      </w:pPr>
      <w:r w:rsidRPr="00B353EC">
        <w:rPr>
          <w:sz w:val="24"/>
          <w:szCs w:val="24"/>
        </w:rPr>
        <w:t>1.1.</w:t>
      </w:r>
      <w:r w:rsidR="00E46C7C">
        <w:rPr>
          <w:sz w:val="24"/>
          <w:szCs w:val="24"/>
        </w:rPr>
        <w:t xml:space="preserve"> </w:t>
      </w:r>
      <w:r w:rsidRPr="00B353EC">
        <w:rPr>
          <w:sz w:val="24"/>
          <w:szCs w:val="24"/>
        </w:rPr>
        <w:t>Страховым случаем признается факт наступления гражданско-правовой ответственности застрахованного по возмещению вреда, причиненного жизни, здоровью и (или) имуществу лиц, признанных потерпевшими, в результате эксплуатации застрахованным транспортного средства, указанного в договоре обязательного страхования ответственности владельцев транспортных средств.</w:t>
      </w:r>
    </w:p>
    <w:p w14:paraId="292818BE" w14:textId="4566C10B" w:rsidR="00340442" w:rsidRPr="00B353EC" w:rsidRDefault="00340442" w:rsidP="00E46C7C">
      <w:pPr>
        <w:shd w:val="clear" w:color="auto" w:fill="FFFFFF"/>
        <w:tabs>
          <w:tab w:val="left" w:pos="426"/>
        </w:tabs>
        <w:spacing w:line="274" w:lineRule="exact"/>
        <w:rPr>
          <w:sz w:val="24"/>
          <w:szCs w:val="24"/>
        </w:rPr>
      </w:pPr>
      <w:bookmarkStart w:id="1" w:name="SUB220200"/>
      <w:bookmarkEnd w:id="1"/>
      <w:r w:rsidRPr="00B353EC">
        <w:rPr>
          <w:sz w:val="24"/>
          <w:szCs w:val="24"/>
        </w:rPr>
        <w:t>1.2.</w:t>
      </w:r>
      <w:r w:rsidR="00E46C7C">
        <w:rPr>
          <w:sz w:val="24"/>
          <w:szCs w:val="24"/>
        </w:rPr>
        <w:t xml:space="preserve"> </w:t>
      </w:r>
      <w:r w:rsidRPr="00B353EC">
        <w:rPr>
          <w:sz w:val="24"/>
          <w:szCs w:val="24"/>
        </w:rPr>
        <w:t>Размер вреда, причиненного жизни и здоровью потерпевшего, определяется в соответствии с настоящим Законом на основании документов, выданных соответствующими организациями.</w:t>
      </w:r>
    </w:p>
    <w:p w14:paraId="024A0326" w14:textId="4139872B" w:rsidR="00340442" w:rsidRPr="00C93C52" w:rsidRDefault="00340442" w:rsidP="00E46C7C">
      <w:pPr>
        <w:shd w:val="clear" w:color="auto" w:fill="FFFFFF"/>
        <w:tabs>
          <w:tab w:val="left" w:pos="426"/>
        </w:tabs>
        <w:spacing w:line="274" w:lineRule="exact"/>
        <w:rPr>
          <w:sz w:val="24"/>
          <w:szCs w:val="24"/>
        </w:rPr>
      </w:pPr>
      <w:bookmarkStart w:id="2" w:name="SUB220300"/>
      <w:bookmarkEnd w:id="2"/>
      <w:r w:rsidRPr="00B353EC">
        <w:rPr>
          <w:sz w:val="24"/>
          <w:szCs w:val="24"/>
        </w:rPr>
        <w:t>1.3.</w:t>
      </w:r>
      <w:r w:rsidR="00E46C7C">
        <w:rPr>
          <w:sz w:val="24"/>
          <w:szCs w:val="24"/>
        </w:rPr>
        <w:t xml:space="preserve"> </w:t>
      </w:r>
      <w:r w:rsidRPr="00C93C52">
        <w:rPr>
          <w:sz w:val="24"/>
          <w:szCs w:val="24"/>
        </w:rPr>
        <w:t>Определение размера вреда, причиненного имуществу, осуществляется с применением лицензионного специализированного программного обеспечения страховщиком либо привлеченным им оценщиком на основании договора об оказании услуг.</w:t>
      </w:r>
    </w:p>
    <w:p w14:paraId="6C677F46" w14:textId="484625E8" w:rsidR="00340442" w:rsidRPr="00C93C52" w:rsidRDefault="00340442" w:rsidP="00E46C7C">
      <w:pPr>
        <w:shd w:val="clear" w:color="auto" w:fill="FFFFFF"/>
        <w:tabs>
          <w:tab w:val="left" w:pos="426"/>
        </w:tabs>
        <w:spacing w:line="274" w:lineRule="exact"/>
        <w:ind w:firstLine="426"/>
        <w:rPr>
          <w:sz w:val="24"/>
          <w:szCs w:val="24"/>
        </w:rPr>
      </w:pPr>
      <w:r w:rsidRPr="00C93C52">
        <w:rPr>
          <w:sz w:val="24"/>
          <w:szCs w:val="24"/>
        </w:rPr>
        <w:t xml:space="preserve">Требования к специализированному программному обеспечению и порядок определения размера вреда, причиненного имуществу, устанавливаются </w:t>
      </w:r>
      <w:hyperlink r:id="rId4" w:history="1">
        <w:r w:rsidRPr="00B1290F">
          <w:rPr>
            <w:rStyle w:val="a3"/>
            <w:color w:val="auto"/>
            <w:sz w:val="24"/>
            <w:szCs w:val="24"/>
          </w:rPr>
          <w:t>нормативным правовым актом</w:t>
        </w:r>
      </w:hyperlink>
      <w:r w:rsidRPr="00C93C52">
        <w:rPr>
          <w:sz w:val="24"/>
          <w:szCs w:val="24"/>
        </w:rPr>
        <w:t xml:space="preserve"> уполномоченного органа</w:t>
      </w:r>
      <w:r>
        <w:rPr>
          <w:sz w:val="24"/>
          <w:szCs w:val="24"/>
        </w:rPr>
        <w:t xml:space="preserve"> (</w:t>
      </w:r>
      <w:r w:rsidRPr="00395790">
        <w:rPr>
          <w:sz w:val="24"/>
          <w:szCs w:val="24"/>
        </w:rPr>
        <w:t>Постановление Правления Национального Банка Республики Казахстан от 28 января 2016 года № 14 Об утверждении Требований к специализированному программному обеспечению и Правил определения размера вреда, причиненного транспортному средству</w:t>
      </w:r>
      <w:r>
        <w:rPr>
          <w:sz w:val="24"/>
          <w:szCs w:val="24"/>
        </w:rPr>
        <w:t xml:space="preserve"> – далее Постановление)</w:t>
      </w:r>
      <w:r w:rsidRPr="00C93C52">
        <w:rPr>
          <w:sz w:val="24"/>
          <w:szCs w:val="24"/>
        </w:rPr>
        <w:t>.</w:t>
      </w:r>
    </w:p>
    <w:p w14:paraId="598AA2A8" w14:textId="0056A6D2" w:rsidR="00340442" w:rsidRPr="00C93C52" w:rsidRDefault="00E46C7C" w:rsidP="00E46C7C">
      <w:pPr>
        <w:shd w:val="clear" w:color="auto" w:fill="FFFFFF"/>
        <w:tabs>
          <w:tab w:val="left" w:pos="426"/>
        </w:tabs>
        <w:spacing w:line="274" w:lineRule="exact"/>
        <w:rPr>
          <w:sz w:val="24"/>
          <w:szCs w:val="24"/>
        </w:rPr>
      </w:pPr>
      <w:r>
        <w:rPr>
          <w:sz w:val="24"/>
          <w:szCs w:val="24"/>
        </w:rPr>
        <w:tab/>
      </w:r>
      <w:r w:rsidR="00340442" w:rsidRPr="00C93C52">
        <w:rPr>
          <w:sz w:val="24"/>
          <w:szCs w:val="24"/>
        </w:rPr>
        <w:t>Страховщик и страхователь (застрахованный, выгодоприобретатель) согласовывают дату, время и место проведения осмотра поврежденного имущества в течение трех рабочих дней со дня подачи заявления об определении размера причиненного вреда. При этом осмотр поврежденного имущества должен быть произведен в течение пяти рабочих дней со дня подачи указанного заявления.</w:t>
      </w:r>
    </w:p>
    <w:p w14:paraId="368EEBF6" w14:textId="77777777" w:rsidR="00340442" w:rsidRPr="00C93C52" w:rsidRDefault="00340442" w:rsidP="00E46C7C">
      <w:pPr>
        <w:shd w:val="clear" w:color="auto" w:fill="FFFFFF"/>
        <w:tabs>
          <w:tab w:val="left" w:pos="426"/>
        </w:tabs>
        <w:spacing w:line="274" w:lineRule="exact"/>
        <w:rPr>
          <w:sz w:val="24"/>
          <w:szCs w:val="24"/>
        </w:rPr>
      </w:pPr>
      <w:r>
        <w:rPr>
          <w:sz w:val="24"/>
          <w:szCs w:val="24"/>
        </w:rPr>
        <w:t xml:space="preserve">       </w:t>
      </w:r>
      <w:r w:rsidRPr="00C93C52">
        <w:rPr>
          <w:sz w:val="24"/>
          <w:szCs w:val="24"/>
        </w:rPr>
        <w:t>В случае, если осмотр поврежденного имущества не был произведен по вине страхователя (застрахованного, выгодоприобретателя) или по независящим от воли сторон обстоятельствам, страхователь (застрахованный, выгодоприобретатель) повторно обращается к страховщику с заявлением об определении размера причиненного вреда.</w:t>
      </w:r>
    </w:p>
    <w:p w14:paraId="0A1DF6C9" w14:textId="252D96B7" w:rsidR="00340442" w:rsidRPr="00B353EC" w:rsidRDefault="00340442" w:rsidP="00E46C7C">
      <w:pPr>
        <w:shd w:val="clear" w:color="auto" w:fill="FFFFFF"/>
        <w:tabs>
          <w:tab w:val="left" w:pos="426"/>
        </w:tabs>
        <w:spacing w:line="274" w:lineRule="exact"/>
        <w:rPr>
          <w:sz w:val="24"/>
          <w:szCs w:val="24"/>
        </w:rPr>
      </w:pPr>
      <w:r>
        <w:rPr>
          <w:sz w:val="24"/>
          <w:szCs w:val="24"/>
        </w:rPr>
        <w:t xml:space="preserve">       </w:t>
      </w:r>
      <w:r w:rsidRPr="00C93C52">
        <w:rPr>
          <w:sz w:val="24"/>
          <w:szCs w:val="24"/>
        </w:rPr>
        <w:t>Определение размера вреда, причиненного имуществу, осуществляется страховщиком в срок не позднее пяти рабочих дней со дня осмотра и составления акта осмотра поврежденного имущества.</w:t>
      </w:r>
    </w:p>
    <w:p w14:paraId="3A9135F7" w14:textId="77777777" w:rsidR="00340442" w:rsidRPr="00395790" w:rsidRDefault="00340442" w:rsidP="00E46C7C">
      <w:pPr>
        <w:pStyle w:val="pj"/>
        <w:tabs>
          <w:tab w:val="left" w:pos="426"/>
        </w:tabs>
        <w:ind w:firstLine="0"/>
      </w:pPr>
      <w:bookmarkStart w:id="3" w:name="SUB220400"/>
      <w:bookmarkEnd w:id="3"/>
      <w:r w:rsidRPr="00B353EC">
        <w:t xml:space="preserve">1.4. </w:t>
      </w:r>
      <w:r w:rsidRPr="00B059B7">
        <w:t xml:space="preserve"> </w:t>
      </w:r>
      <w:r w:rsidRPr="00395790">
        <w:t>Если страховщиком в срок, установленный частью пятой пункта 3 статьи</w:t>
      </w:r>
      <w:r>
        <w:t xml:space="preserve"> 22 Закона</w:t>
      </w:r>
      <w:r w:rsidRPr="00395790">
        <w:t xml:space="preserve">, не будет определен размер причиненного вреда, то страхователь (застрахованный) либо </w:t>
      </w:r>
      <w:r w:rsidRPr="00395790">
        <w:lastRenderedPageBreak/>
        <w:t>потерпевший (выгодоприобретатель) или их представители могут воспользоваться услугами оценщика и начать восстановление (утилизацию) имущества. Затраты на услуги оценщика, понесенные страхователем (застрахованным) либо потерпевшим (выгодоприобретателем) или их представителями, подлежат возмещению страховщиком вне зависимости от страховой выплаты.</w:t>
      </w:r>
    </w:p>
    <w:p w14:paraId="6FD0205D" w14:textId="77777777" w:rsidR="00340442" w:rsidRPr="00395790" w:rsidRDefault="00340442" w:rsidP="00E46C7C">
      <w:pPr>
        <w:widowControl/>
        <w:tabs>
          <w:tab w:val="left" w:pos="426"/>
        </w:tabs>
        <w:ind w:firstLine="400"/>
        <w:rPr>
          <w:snapToGrid/>
          <w:color w:val="000000"/>
          <w:sz w:val="24"/>
          <w:szCs w:val="24"/>
        </w:rPr>
      </w:pPr>
      <w:r w:rsidRPr="00395790">
        <w:rPr>
          <w:snapToGrid/>
          <w:color w:val="000000"/>
          <w:sz w:val="24"/>
          <w:szCs w:val="24"/>
        </w:rPr>
        <w:t>Определение размера вреда, причиненного транспортному средству, осуществляется оценщиком в соответствии с нормативным правовым актом уполномоченного органа, указанного в части второй пункта 3 статьи</w:t>
      </w:r>
      <w:r>
        <w:rPr>
          <w:snapToGrid/>
          <w:color w:val="000000"/>
          <w:sz w:val="24"/>
          <w:szCs w:val="24"/>
        </w:rPr>
        <w:t xml:space="preserve"> 22 Закона</w:t>
      </w:r>
      <w:r w:rsidRPr="00395790">
        <w:rPr>
          <w:snapToGrid/>
          <w:color w:val="000000"/>
          <w:sz w:val="24"/>
          <w:szCs w:val="24"/>
        </w:rPr>
        <w:t>.</w:t>
      </w:r>
    </w:p>
    <w:p w14:paraId="465644E2" w14:textId="60FBBE19" w:rsidR="00340442" w:rsidRPr="00B353EC" w:rsidRDefault="00340442" w:rsidP="00E46C7C">
      <w:pPr>
        <w:shd w:val="clear" w:color="auto" w:fill="FFFFFF"/>
        <w:tabs>
          <w:tab w:val="left" w:pos="426"/>
        </w:tabs>
        <w:spacing w:line="274" w:lineRule="exact"/>
        <w:rPr>
          <w:sz w:val="24"/>
          <w:szCs w:val="24"/>
        </w:rPr>
      </w:pPr>
      <w:r>
        <w:rPr>
          <w:snapToGrid/>
          <w:color w:val="000000"/>
          <w:sz w:val="24"/>
          <w:szCs w:val="24"/>
        </w:rPr>
        <w:t xml:space="preserve">       </w:t>
      </w:r>
      <w:r w:rsidRPr="00395790">
        <w:rPr>
          <w:snapToGrid/>
          <w:color w:val="000000"/>
          <w:sz w:val="24"/>
          <w:szCs w:val="24"/>
        </w:rPr>
        <w:t>Результат определения размера вреда, причиненного транспортному средству, произведенного оценщиком, в случае, предусмотренном частью первой настоящего пункта, принимается страховщиком для осуществления страховой выплаты потерпевшему (выгодоприобретателю) или его представителю</w:t>
      </w:r>
      <w:r w:rsidRPr="00B353EC">
        <w:rPr>
          <w:sz w:val="24"/>
          <w:szCs w:val="24"/>
        </w:rPr>
        <w:t>.</w:t>
      </w:r>
    </w:p>
    <w:p w14:paraId="769D6951" w14:textId="77777777" w:rsidR="00340442" w:rsidRDefault="00340442" w:rsidP="00E46C7C">
      <w:pPr>
        <w:shd w:val="clear" w:color="auto" w:fill="FFFFFF"/>
        <w:tabs>
          <w:tab w:val="left" w:pos="426"/>
        </w:tabs>
        <w:spacing w:line="274" w:lineRule="exact"/>
        <w:rPr>
          <w:sz w:val="24"/>
          <w:szCs w:val="24"/>
        </w:rPr>
      </w:pPr>
      <w:bookmarkStart w:id="4" w:name="SUB220500"/>
      <w:bookmarkEnd w:id="4"/>
      <w:r w:rsidRPr="00B353EC">
        <w:rPr>
          <w:sz w:val="24"/>
          <w:szCs w:val="24"/>
        </w:rPr>
        <w:t xml:space="preserve">1.5. </w:t>
      </w:r>
      <w:r w:rsidRPr="00B059B7">
        <w:rPr>
          <w:sz w:val="24"/>
          <w:szCs w:val="24"/>
        </w:rPr>
        <w:t xml:space="preserve"> </w:t>
      </w:r>
      <w:r w:rsidRPr="00465420">
        <w:rPr>
          <w:sz w:val="24"/>
          <w:szCs w:val="24"/>
        </w:rPr>
        <w:t>По согласованию с потерпевшим (выгодоприобретателем) или их представителями страховщик в счет страховой выплаты организует и осуществляет оплату ремонта поврежденного транспортного средства</w:t>
      </w:r>
      <w:r w:rsidRPr="000B31AE">
        <w:rPr>
          <w:rStyle w:val="s0"/>
          <w:sz w:val="24"/>
          <w:szCs w:val="24"/>
        </w:rPr>
        <w:t>.</w:t>
      </w:r>
    </w:p>
    <w:p w14:paraId="0FDE32C1" w14:textId="1EE0895F" w:rsidR="00340442" w:rsidRPr="00465420" w:rsidRDefault="00340442" w:rsidP="00E46C7C">
      <w:pPr>
        <w:shd w:val="clear" w:color="auto" w:fill="FFFFFF"/>
        <w:tabs>
          <w:tab w:val="left" w:pos="426"/>
        </w:tabs>
        <w:spacing w:line="274" w:lineRule="exact"/>
        <w:rPr>
          <w:sz w:val="24"/>
          <w:szCs w:val="24"/>
        </w:rPr>
      </w:pPr>
      <w:bookmarkStart w:id="5" w:name="SUB220800"/>
      <w:bookmarkEnd w:id="5"/>
      <w:r w:rsidRPr="00A52DD5">
        <w:rPr>
          <w:sz w:val="24"/>
          <w:szCs w:val="24"/>
        </w:rPr>
        <w:t>1.</w:t>
      </w:r>
      <w:r>
        <w:rPr>
          <w:sz w:val="24"/>
          <w:szCs w:val="24"/>
        </w:rPr>
        <w:t>6</w:t>
      </w:r>
      <w:r w:rsidRPr="00A52DD5">
        <w:rPr>
          <w:sz w:val="24"/>
          <w:szCs w:val="24"/>
        </w:rPr>
        <w:t>.</w:t>
      </w:r>
      <w:r w:rsidR="00E46C7C">
        <w:rPr>
          <w:sz w:val="24"/>
          <w:szCs w:val="24"/>
        </w:rPr>
        <w:t xml:space="preserve"> </w:t>
      </w:r>
      <w:r w:rsidRPr="00465420">
        <w:rPr>
          <w:sz w:val="24"/>
          <w:szCs w:val="24"/>
        </w:rPr>
        <w:t>Транспортное средство считается уничтоженным, если его восстановление технически невозможно или экономически нецелесообразно. Восстановление транспортного средства считается экономически нецелесообразным, если ожидаемые расходы на восстановление транспортного средства превышают 80 (восемьдесят) процентов от его рыночной стоимости на дату формирования отчета о размере вреда.</w:t>
      </w:r>
    </w:p>
    <w:p w14:paraId="5A4DBFFF" w14:textId="77777777" w:rsidR="00340442" w:rsidRPr="006E1DCC" w:rsidRDefault="00340442" w:rsidP="00E46C7C">
      <w:pPr>
        <w:tabs>
          <w:tab w:val="left" w:pos="426"/>
        </w:tabs>
        <w:rPr>
          <w:rStyle w:val="s0"/>
          <w:sz w:val="24"/>
          <w:szCs w:val="24"/>
        </w:rPr>
      </w:pPr>
      <w:r>
        <w:rPr>
          <w:sz w:val="24"/>
          <w:szCs w:val="24"/>
        </w:rPr>
        <w:t xml:space="preserve">        </w:t>
      </w:r>
      <w:r w:rsidR="00167490">
        <w:rPr>
          <w:sz w:val="24"/>
          <w:szCs w:val="24"/>
        </w:rPr>
        <w:t xml:space="preserve"> </w:t>
      </w:r>
      <w:r w:rsidRPr="00465420">
        <w:rPr>
          <w:sz w:val="24"/>
          <w:szCs w:val="24"/>
        </w:rPr>
        <w:t>В случае гибели транспортного средства страховщик осуществляет страховую выплату в размере рыночной стоимости поврежденного транспортного средства на дату составления отчета о размере вреда, при этом потерпевший (выгодоприобретатель) или их представитель передает в собственность страховщика остатки поврежденного транспортного средства либо осуществляет страховую выплату за минусом стоимости годных к реализации деталей, узлов, агрегатов, материалов</w:t>
      </w:r>
      <w:r w:rsidRPr="000B31AE">
        <w:rPr>
          <w:rStyle w:val="s0"/>
          <w:sz w:val="24"/>
          <w:szCs w:val="24"/>
        </w:rPr>
        <w:t>.</w:t>
      </w:r>
      <w:r>
        <w:rPr>
          <w:rStyle w:val="s0"/>
          <w:sz w:val="24"/>
          <w:szCs w:val="24"/>
        </w:rPr>
        <w:t xml:space="preserve"> </w:t>
      </w:r>
    </w:p>
    <w:p w14:paraId="73CB8814" w14:textId="77777777" w:rsidR="00340442" w:rsidRPr="00465420" w:rsidRDefault="00167490" w:rsidP="00E46C7C">
      <w:pPr>
        <w:shd w:val="clear" w:color="auto" w:fill="FFFFFF"/>
        <w:tabs>
          <w:tab w:val="left" w:pos="426"/>
        </w:tabs>
        <w:spacing w:line="274" w:lineRule="exact"/>
        <w:rPr>
          <w:sz w:val="24"/>
          <w:szCs w:val="24"/>
        </w:rPr>
      </w:pPr>
      <w:bookmarkStart w:id="6" w:name="SUB220900"/>
      <w:bookmarkEnd w:id="6"/>
      <w:r>
        <w:rPr>
          <w:sz w:val="24"/>
          <w:szCs w:val="24"/>
        </w:rPr>
        <w:t xml:space="preserve">         </w:t>
      </w:r>
      <w:r w:rsidR="00340442" w:rsidRPr="00465420">
        <w:rPr>
          <w:sz w:val="24"/>
          <w:szCs w:val="24"/>
        </w:rPr>
        <w:t>Страховщик при составлении калькуляции размера вреда, причиненного транспортному средству в случае необходимости замены детали, применяет рыночную стоимость новой детали без учета износа в следующих случаях:</w:t>
      </w:r>
    </w:p>
    <w:p w14:paraId="62305D6D" w14:textId="77777777" w:rsidR="00340442" w:rsidRPr="00465420" w:rsidRDefault="00340442" w:rsidP="00E46C7C">
      <w:pPr>
        <w:shd w:val="clear" w:color="auto" w:fill="FFFFFF"/>
        <w:tabs>
          <w:tab w:val="left" w:pos="426"/>
        </w:tabs>
        <w:spacing w:line="274" w:lineRule="exact"/>
        <w:rPr>
          <w:sz w:val="24"/>
          <w:szCs w:val="24"/>
        </w:rPr>
      </w:pPr>
      <w:r>
        <w:rPr>
          <w:sz w:val="24"/>
          <w:szCs w:val="24"/>
        </w:rPr>
        <w:t xml:space="preserve">       </w:t>
      </w:r>
      <w:r w:rsidRPr="00465420">
        <w:rPr>
          <w:sz w:val="24"/>
          <w:szCs w:val="24"/>
        </w:rPr>
        <w:t>1) в отношении транспортного средства, владельцем которого является физическое лицо, при одновременном соответствии следующим условиям:</w:t>
      </w:r>
    </w:p>
    <w:p w14:paraId="7BE8D49C" w14:textId="3F20C12E" w:rsidR="00340442" w:rsidRPr="00465420" w:rsidRDefault="00340442" w:rsidP="00E46C7C">
      <w:pPr>
        <w:shd w:val="clear" w:color="auto" w:fill="FFFFFF"/>
        <w:tabs>
          <w:tab w:val="left" w:pos="426"/>
        </w:tabs>
        <w:spacing w:line="274" w:lineRule="exact"/>
        <w:ind w:left="426"/>
        <w:rPr>
          <w:sz w:val="24"/>
          <w:szCs w:val="24"/>
        </w:rPr>
      </w:pPr>
      <w:r w:rsidRPr="00465420">
        <w:rPr>
          <w:sz w:val="24"/>
          <w:szCs w:val="24"/>
        </w:rPr>
        <w:t>транспортное средство не подлежит обязательному техническому осмотру;</w:t>
      </w:r>
      <w:r w:rsidR="00E46C7C">
        <w:rPr>
          <w:sz w:val="24"/>
          <w:szCs w:val="24"/>
        </w:rPr>
        <w:t xml:space="preserve"> </w:t>
      </w:r>
      <w:r w:rsidRPr="00465420">
        <w:rPr>
          <w:sz w:val="24"/>
          <w:szCs w:val="24"/>
        </w:rPr>
        <w:t>среднегодовой пробег транспортного средства не превышает 15 тысяч километров;</w:t>
      </w:r>
    </w:p>
    <w:p w14:paraId="3C99D52B" w14:textId="77777777" w:rsidR="00E46C7C" w:rsidRDefault="00E46C7C" w:rsidP="00E46C7C">
      <w:pPr>
        <w:shd w:val="clear" w:color="auto" w:fill="FFFFFF"/>
        <w:tabs>
          <w:tab w:val="left" w:pos="426"/>
        </w:tabs>
        <w:spacing w:line="274" w:lineRule="exact"/>
        <w:rPr>
          <w:sz w:val="24"/>
          <w:szCs w:val="24"/>
        </w:rPr>
      </w:pPr>
      <w:r>
        <w:rPr>
          <w:sz w:val="24"/>
          <w:szCs w:val="24"/>
        </w:rPr>
        <w:tab/>
      </w:r>
      <w:r w:rsidR="00340442" w:rsidRPr="00465420">
        <w:rPr>
          <w:sz w:val="24"/>
          <w:szCs w:val="24"/>
        </w:rPr>
        <w:t>заменяемая деталь транспортного средства не была ранее повреждена и не подвергалась ремонту;</w:t>
      </w:r>
    </w:p>
    <w:p w14:paraId="3CD490E0" w14:textId="7493AC4F" w:rsidR="00340442" w:rsidRPr="00465420" w:rsidRDefault="00E46C7C" w:rsidP="00E46C7C">
      <w:pPr>
        <w:shd w:val="clear" w:color="auto" w:fill="FFFFFF"/>
        <w:tabs>
          <w:tab w:val="left" w:pos="426"/>
        </w:tabs>
        <w:spacing w:line="274" w:lineRule="exact"/>
        <w:rPr>
          <w:sz w:val="24"/>
          <w:szCs w:val="24"/>
        </w:rPr>
      </w:pPr>
      <w:r>
        <w:rPr>
          <w:sz w:val="24"/>
          <w:szCs w:val="24"/>
        </w:rPr>
        <w:tab/>
      </w:r>
      <w:r w:rsidR="00340442" w:rsidRPr="00465420">
        <w:rPr>
          <w:sz w:val="24"/>
          <w:szCs w:val="24"/>
        </w:rPr>
        <w:t>2) в отношении транспортного средства, владельцем которого является юридическое лицо, при одновременном соответствии следующим условиям:</w:t>
      </w:r>
      <w:r>
        <w:rPr>
          <w:sz w:val="24"/>
          <w:szCs w:val="24"/>
        </w:rPr>
        <w:t xml:space="preserve"> </w:t>
      </w:r>
      <w:r w:rsidR="00340442" w:rsidRPr="00465420">
        <w:rPr>
          <w:sz w:val="24"/>
          <w:szCs w:val="24"/>
        </w:rPr>
        <w:t>транспортное средство находится на гарантийном обслуживании;</w:t>
      </w:r>
    </w:p>
    <w:p w14:paraId="41C6BB10" w14:textId="75AB734E" w:rsidR="00340442" w:rsidRPr="00465420" w:rsidRDefault="00E46C7C" w:rsidP="00E46C7C">
      <w:pPr>
        <w:shd w:val="clear" w:color="auto" w:fill="FFFFFF"/>
        <w:tabs>
          <w:tab w:val="left" w:pos="426"/>
        </w:tabs>
        <w:spacing w:line="274" w:lineRule="exact"/>
        <w:rPr>
          <w:sz w:val="24"/>
          <w:szCs w:val="24"/>
        </w:rPr>
      </w:pPr>
      <w:r>
        <w:rPr>
          <w:sz w:val="24"/>
          <w:szCs w:val="24"/>
        </w:rPr>
        <w:tab/>
      </w:r>
      <w:r w:rsidR="00340442" w:rsidRPr="00465420">
        <w:rPr>
          <w:sz w:val="24"/>
          <w:szCs w:val="24"/>
        </w:rPr>
        <w:t>среднегодовой пробег транспортного средства не превышает 20 тысяч километров;</w:t>
      </w:r>
    </w:p>
    <w:p w14:paraId="00033EEA" w14:textId="714C7731" w:rsidR="00340442" w:rsidRPr="00465420" w:rsidRDefault="00E46C7C" w:rsidP="00E46C7C">
      <w:pPr>
        <w:shd w:val="clear" w:color="auto" w:fill="FFFFFF"/>
        <w:tabs>
          <w:tab w:val="left" w:pos="426"/>
        </w:tabs>
        <w:spacing w:line="274" w:lineRule="exact"/>
        <w:rPr>
          <w:sz w:val="24"/>
          <w:szCs w:val="24"/>
        </w:rPr>
      </w:pPr>
      <w:r>
        <w:rPr>
          <w:sz w:val="24"/>
          <w:szCs w:val="24"/>
        </w:rPr>
        <w:tab/>
      </w:r>
      <w:r w:rsidR="00340442" w:rsidRPr="00465420">
        <w:rPr>
          <w:sz w:val="24"/>
          <w:szCs w:val="24"/>
        </w:rPr>
        <w:t>заменяемая деталь транспортного средства не была ранее повреждена и не подвергалась ремонту.</w:t>
      </w:r>
    </w:p>
    <w:p w14:paraId="17915247" w14:textId="77777777" w:rsidR="00340442" w:rsidRDefault="00340442" w:rsidP="00E46C7C">
      <w:pPr>
        <w:shd w:val="clear" w:color="auto" w:fill="FFFFFF"/>
        <w:tabs>
          <w:tab w:val="left" w:pos="426"/>
        </w:tabs>
        <w:spacing w:line="274" w:lineRule="exact"/>
        <w:rPr>
          <w:sz w:val="24"/>
          <w:szCs w:val="24"/>
        </w:rPr>
      </w:pPr>
      <w:r>
        <w:rPr>
          <w:sz w:val="24"/>
          <w:szCs w:val="24"/>
        </w:rPr>
        <w:t xml:space="preserve">       </w:t>
      </w:r>
      <w:r w:rsidRPr="00465420">
        <w:rPr>
          <w:sz w:val="24"/>
          <w:szCs w:val="24"/>
        </w:rPr>
        <w:t>В этом случае выгодоприобретатель передает в собственность страховщика заменяемую деталь по требованию страховщика</w:t>
      </w:r>
      <w:r>
        <w:rPr>
          <w:sz w:val="24"/>
          <w:szCs w:val="24"/>
        </w:rPr>
        <w:t>.</w:t>
      </w:r>
    </w:p>
    <w:p w14:paraId="3D0E3B45" w14:textId="77777777" w:rsidR="00340442" w:rsidRDefault="00340442" w:rsidP="00E46C7C">
      <w:pPr>
        <w:shd w:val="clear" w:color="auto" w:fill="FFFFFF"/>
        <w:tabs>
          <w:tab w:val="left" w:pos="426"/>
        </w:tabs>
        <w:spacing w:line="274" w:lineRule="exact"/>
        <w:rPr>
          <w:sz w:val="24"/>
          <w:szCs w:val="24"/>
        </w:rPr>
      </w:pPr>
      <w:r>
        <w:rPr>
          <w:sz w:val="24"/>
          <w:szCs w:val="24"/>
        </w:rPr>
        <w:t xml:space="preserve">       При этом, запасные части соответствующие вышеуказанным требованиям должны быть переданы Страховщику до осуществления страховой выплаты, в случае не предоставление запасных частей в месте с заявлением на страховую выплату и иными документами, предусмотренными Законом для осуществления страховой выплаты, Страховщик осуществляет страховую выплату с учетом износа. Выгодоприобретатель имеет право предоставить запасные части зафиксированные актом осмотра и указанные в отчете (калькуляции) Страховщика после получения страховой выплату </w:t>
      </w:r>
      <w:r>
        <w:rPr>
          <w:sz w:val="24"/>
          <w:szCs w:val="24"/>
        </w:rPr>
        <w:lastRenderedPageBreak/>
        <w:t xml:space="preserve">произведенной Страховщиком с учетом износа и получить дополнительную выплату предоставив заявление на выплату и запасные части без применения износа. </w:t>
      </w:r>
    </w:p>
    <w:p w14:paraId="6604A6B4" w14:textId="77777777" w:rsidR="00340442" w:rsidRPr="00B353EC" w:rsidRDefault="00340442" w:rsidP="00E46C7C">
      <w:pPr>
        <w:shd w:val="clear" w:color="auto" w:fill="FFFFFF"/>
        <w:tabs>
          <w:tab w:val="left" w:pos="426"/>
        </w:tabs>
        <w:spacing w:line="274" w:lineRule="exact"/>
        <w:rPr>
          <w:sz w:val="24"/>
          <w:szCs w:val="24"/>
        </w:rPr>
      </w:pPr>
      <w:r>
        <w:rPr>
          <w:sz w:val="24"/>
          <w:szCs w:val="24"/>
        </w:rPr>
        <w:t xml:space="preserve">        Порядок передачи запасных частей согласовывается с Выгодоприобретателем устно и включает согласование даты передачи запасных частей в офисе Страховщика.</w:t>
      </w:r>
    </w:p>
    <w:p w14:paraId="5B7C353C" w14:textId="77777777" w:rsidR="00340442" w:rsidRDefault="00340442" w:rsidP="00E46C7C">
      <w:pPr>
        <w:tabs>
          <w:tab w:val="left" w:pos="426"/>
        </w:tabs>
        <w:rPr>
          <w:sz w:val="24"/>
          <w:szCs w:val="24"/>
        </w:rPr>
      </w:pPr>
      <w:r w:rsidRPr="00B353EC">
        <w:rPr>
          <w:sz w:val="24"/>
          <w:szCs w:val="24"/>
        </w:rPr>
        <w:t>1.</w:t>
      </w:r>
      <w:r>
        <w:rPr>
          <w:sz w:val="24"/>
          <w:szCs w:val="24"/>
        </w:rPr>
        <w:t>7</w:t>
      </w:r>
      <w:r w:rsidRPr="00B353EC">
        <w:rPr>
          <w:sz w:val="24"/>
          <w:szCs w:val="24"/>
        </w:rPr>
        <w:t xml:space="preserve">. </w:t>
      </w:r>
      <w:r w:rsidRPr="002424DA">
        <w:rPr>
          <w:sz w:val="24"/>
          <w:szCs w:val="24"/>
        </w:rPr>
        <w:t>Страховщик осуществляет страховую выплату в размере вреда, определенном в соответствии с</w:t>
      </w:r>
      <w:r>
        <w:rPr>
          <w:sz w:val="24"/>
          <w:szCs w:val="24"/>
        </w:rPr>
        <w:t>о</w:t>
      </w:r>
      <w:r w:rsidRPr="002424DA">
        <w:rPr>
          <w:sz w:val="24"/>
          <w:szCs w:val="24"/>
        </w:rPr>
        <w:t xml:space="preserve"> статьей</w:t>
      </w:r>
      <w:r>
        <w:rPr>
          <w:sz w:val="24"/>
          <w:szCs w:val="24"/>
        </w:rPr>
        <w:t xml:space="preserve"> 22 Закона</w:t>
      </w:r>
      <w:r w:rsidRPr="000B31AE">
        <w:rPr>
          <w:rStyle w:val="s0"/>
          <w:sz w:val="24"/>
          <w:szCs w:val="24"/>
        </w:rPr>
        <w:t>.</w:t>
      </w:r>
    </w:p>
    <w:p w14:paraId="47132393" w14:textId="77777777" w:rsidR="00340442" w:rsidRPr="006E1DCC" w:rsidRDefault="00340442" w:rsidP="00E46C7C">
      <w:pPr>
        <w:tabs>
          <w:tab w:val="left" w:pos="426"/>
        </w:tabs>
        <w:rPr>
          <w:rStyle w:val="s0"/>
          <w:sz w:val="24"/>
          <w:szCs w:val="24"/>
        </w:rPr>
      </w:pPr>
      <w:r w:rsidRPr="00A52DD5">
        <w:rPr>
          <w:sz w:val="24"/>
          <w:szCs w:val="24"/>
        </w:rPr>
        <w:t>1.</w:t>
      </w:r>
      <w:r>
        <w:rPr>
          <w:sz w:val="24"/>
          <w:szCs w:val="24"/>
        </w:rPr>
        <w:t>8</w:t>
      </w:r>
      <w:r w:rsidRPr="00A52DD5">
        <w:rPr>
          <w:sz w:val="24"/>
          <w:szCs w:val="24"/>
        </w:rPr>
        <w:t xml:space="preserve">. </w:t>
      </w:r>
      <w:r w:rsidRPr="002424DA">
        <w:rPr>
          <w:color w:val="000000"/>
          <w:sz w:val="24"/>
          <w:szCs w:val="24"/>
        </w:rPr>
        <w:t>Страховщик не вправе удерживать со страховой выплаты, причитающейся выгодоприобретателю, собственные расходы, связанные с определением размера вреда</w:t>
      </w:r>
      <w:r w:rsidRPr="000B31AE">
        <w:rPr>
          <w:rStyle w:val="s0"/>
          <w:sz w:val="24"/>
          <w:szCs w:val="24"/>
        </w:rPr>
        <w:t>.</w:t>
      </w:r>
      <w:r>
        <w:rPr>
          <w:rStyle w:val="s0"/>
          <w:sz w:val="24"/>
          <w:szCs w:val="24"/>
        </w:rPr>
        <w:t xml:space="preserve"> </w:t>
      </w:r>
    </w:p>
    <w:p w14:paraId="4448A401" w14:textId="77777777" w:rsidR="00340442" w:rsidRPr="00B353EC" w:rsidRDefault="00340442" w:rsidP="00E46C7C">
      <w:pPr>
        <w:tabs>
          <w:tab w:val="left" w:pos="426"/>
        </w:tabs>
        <w:rPr>
          <w:sz w:val="24"/>
          <w:szCs w:val="24"/>
        </w:rPr>
      </w:pPr>
      <w:r>
        <w:rPr>
          <w:rStyle w:val="s0"/>
          <w:sz w:val="24"/>
          <w:szCs w:val="24"/>
        </w:rPr>
        <w:t>1</w:t>
      </w:r>
      <w:r w:rsidRPr="006E1DCC">
        <w:rPr>
          <w:rStyle w:val="s0"/>
          <w:sz w:val="24"/>
          <w:szCs w:val="24"/>
        </w:rPr>
        <w:t>.</w:t>
      </w:r>
      <w:r>
        <w:rPr>
          <w:rStyle w:val="s0"/>
          <w:sz w:val="24"/>
          <w:szCs w:val="24"/>
        </w:rPr>
        <w:t>9</w:t>
      </w:r>
      <w:r w:rsidRPr="006E1DCC">
        <w:rPr>
          <w:rStyle w:val="s0"/>
          <w:sz w:val="24"/>
          <w:szCs w:val="24"/>
        </w:rPr>
        <w:t xml:space="preserve">. </w:t>
      </w:r>
      <w:r w:rsidRPr="00121613">
        <w:rPr>
          <w:color w:val="000000"/>
          <w:sz w:val="24"/>
          <w:szCs w:val="24"/>
        </w:rPr>
        <w:t xml:space="preserve">Умышленное создание страхового случая, а также иные мошеннические действия, направленные на незаконное получение страховой выплаты, влекут ответственность, установленную </w:t>
      </w:r>
      <w:hyperlink r:id="rId5" w:history="1">
        <w:r w:rsidRPr="00121613">
          <w:rPr>
            <w:rStyle w:val="a3"/>
            <w:sz w:val="24"/>
            <w:szCs w:val="24"/>
          </w:rPr>
          <w:t>законами</w:t>
        </w:r>
      </w:hyperlink>
      <w:r w:rsidRPr="00121613">
        <w:rPr>
          <w:color w:val="000000"/>
          <w:sz w:val="24"/>
          <w:szCs w:val="24"/>
        </w:rPr>
        <w:t xml:space="preserve"> Республики Казахстан</w:t>
      </w:r>
      <w:r w:rsidRPr="00B353EC">
        <w:rPr>
          <w:sz w:val="24"/>
          <w:szCs w:val="24"/>
        </w:rPr>
        <w:t>.</w:t>
      </w:r>
    </w:p>
    <w:p w14:paraId="31C89FE4" w14:textId="77777777" w:rsidR="00340442" w:rsidRPr="00B353EC" w:rsidRDefault="00340442" w:rsidP="00E46C7C">
      <w:pPr>
        <w:shd w:val="clear" w:color="auto" w:fill="FFFFFF"/>
        <w:tabs>
          <w:tab w:val="left" w:pos="426"/>
        </w:tabs>
        <w:spacing w:line="274" w:lineRule="exact"/>
        <w:rPr>
          <w:sz w:val="24"/>
          <w:szCs w:val="24"/>
        </w:rPr>
      </w:pPr>
      <w:bookmarkStart w:id="7" w:name="SUB230000"/>
      <w:bookmarkEnd w:id="7"/>
    </w:p>
    <w:p w14:paraId="78AACC62" w14:textId="77777777" w:rsidR="00340442" w:rsidRPr="00B353EC" w:rsidRDefault="00340442" w:rsidP="00E46C7C">
      <w:pPr>
        <w:shd w:val="clear" w:color="auto" w:fill="FFFFFF"/>
        <w:tabs>
          <w:tab w:val="left" w:pos="426"/>
        </w:tabs>
        <w:spacing w:line="274" w:lineRule="exact"/>
        <w:rPr>
          <w:sz w:val="24"/>
          <w:szCs w:val="24"/>
        </w:rPr>
      </w:pPr>
      <w:bookmarkStart w:id="8" w:name="SUB240000"/>
      <w:bookmarkEnd w:id="8"/>
      <w:r w:rsidRPr="00B353EC">
        <w:rPr>
          <w:sz w:val="24"/>
          <w:szCs w:val="24"/>
        </w:rPr>
        <w:t>2. Определение размера страховой выплаты.</w:t>
      </w:r>
    </w:p>
    <w:p w14:paraId="4B6FD4A5" w14:textId="77777777" w:rsidR="00340442" w:rsidRPr="000B31AE" w:rsidRDefault="00340442" w:rsidP="00CE7EE8">
      <w:pPr>
        <w:tabs>
          <w:tab w:val="left" w:pos="426"/>
        </w:tabs>
        <w:rPr>
          <w:sz w:val="24"/>
          <w:szCs w:val="24"/>
        </w:rPr>
      </w:pPr>
      <w:r w:rsidRPr="00B353EC">
        <w:rPr>
          <w:sz w:val="24"/>
          <w:szCs w:val="24"/>
        </w:rPr>
        <w:t xml:space="preserve">2.1. </w:t>
      </w:r>
      <w:r w:rsidRPr="000B31AE">
        <w:rPr>
          <w:sz w:val="24"/>
          <w:szCs w:val="24"/>
        </w:rPr>
        <w:t xml:space="preserve">Предельный объем ответственности страховщика по одному страховому случаю (страховая сумма) составляет (в </w:t>
      </w:r>
      <w:r w:rsidRPr="000B31AE">
        <w:rPr>
          <w:rStyle w:val="a4"/>
          <w:sz w:val="24"/>
          <w:szCs w:val="24"/>
        </w:rPr>
        <w:t>месячных расчетных показателях</w:t>
      </w:r>
      <w:r w:rsidRPr="000B31AE">
        <w:rPr>
          <w:sz w:val="24"/>
          <w:szCs w:val="24"/>
        </w:rPr>
        <w:t xml:space="preserve">): </w:t>
      </w:r>
    </w:p>
    <w:p w14:paraId="1C3DA053" w14:textId="77777777" w:rsidR="00340442" w:rsidRPr="000B31AE" w:rsidRDefault="00340442" w:rsidP="00E46C7C">
      <w:pPr>
        <w:tabs>
          <w:tab w:val="left" w:pos="426"/>
        </w:tabs>
        <w:ind w:firstLine="397"/>
        <w:rPr>
          <w:sz w:val="24"/>
          <w:szCs w:val="24"/>
        </w:rPr>
      </w:pPr>
      <w:r w:rsidRPr="000B31AE">
        <w:rPr>
          <w:rStyle w:val="s0"/>
          <w:sz w:val="24"/>
          <w:szCs w:val="24"/>
        </w:rPr>
        <w:t>1) за вред, причиненный жизни или здоровью каждого потерпевшего и повлекший:</w:t>
      </w:r>
    </w:p>
    <w:p w14:paraId="033C5697" w14:textId="77777777" w:rsidR="00340442" w:rsidRPr="000B31AE" w:rsidRDefault="00340442" w:rsidP="00E46C7C">
      <w:pPr>
        <w:tabs>
          <w:tab w:val="left" w:pos="426"/>
        </w:tabs>
        <w:ind w:firstLine="397"/>
        <w:rPr>
          <w:sz w:val="24"/>
          <w:szCs w:val="24"/>
        </w:rPr>
      </w:pPr>
      <w:r w:rsidRPr="000B31AE">
        <w:rPr>
          <w:rStyle w:val="s0"/>
          <w:sz w:val="24"/>
          <w:szCs w:val="24"/>
        </w:rPr>
        <w:t>гибель - 2 000;</w:t>
      </w:r>
    </w:p>
    <w:p w14:paraId="3CD28871" w14:textId="77777777" w:rsidR="00340442" w:rsidRPr="000B31AE" w:rsidRDefault="00340442" w:rsidP="00E46C7C">
      <w:pPr>
        <w:tabs>
          <w:tab w:val="left" w:pos="426"/>
        </w:tabs>
        <w:ind w:firstLine="397"/>
        <w:rPr>
          <w:sz w:val="24"/>
          <w:szCs w:val="24"/>
        </w:rPr>
      </w:pPr>
      <w:r w:rsidRPr="000B31AE">
        <w:rPr>
          <w:rStyle w:val="s0"/>
          <w:sz w:val="24"/>
          <w:szCs w:val="24"/>
        </w:rPr>
        <w:t>установление инвалидности:</w:t>
      </w:r>
    </w:p>
    <w:p w14:paraId="73C9299F" w14:textId="77777777" w:rsidR="00340442" w:rsidRPr="000B31AE" w:rsidRDefault="00340442" w:rsidP="00E46C7C">
      <w:pPr>
        <w:tabs>
          <w:tab w:val="left" w:pos="426"/>
        </w:tabs>
        <w:ind w:firstLine="397"/>
        <w:rPr>
          <w:sz w:val="24"/>
          <w:szCs w:val="24"/>
        </w:rPr>
      </w:pPr>
      <w:r w:rsidRPr="000B31AE">
        <w:rPr>
          <w:rStyle w:val="s0"/>
          <w:sz w:val="24"/>
          <w:szCs w:val="24"/>
        </w:rPr>
        <w:t>I группы - 1 600,</w:t>
      </w:r>
    </w:p>
    <w:p w14:paraId="074EB00D" w14:textId="77777777" w:rsidR="00340442" w:rsidRPr="000B31AE" w:rsidRDefault="00340442" w:rsidP="00E46C7C">
      <w:pPr>
        <w:tabs>
          <w:tab w:val="left" w:pos="426"/>
        </w:tabs>
        <w:ind w:firstLine="397"/>
        <w:rPr>
          <w:sz w:val="24"/>
          <w:szCs w:val="24"/>
        </w:rPr>
      </w:pPr>
      <w:r w:rsidRPr="000B31AE">
        <w:rPr>
          <w:rStyle w:val="s0"/>
          <w:sz w:val="24"/>
          <w:szCs w:val="24"/>
        </w:rPr>
        <w:t>II группы - 1 200,</w:t>
      </w:r>
    </w:p>
    <w:p w14:paraId="70C49CCA" w14:textId="77777777" w:rsidR="00340442" w:rsidRPr="000B31AE" w:rsidRDefault="00340442" w:rsidP="00E46C7C">
      <w:pPr>
        <w:tabs>
          <w:tab w:val="left" w:pos="426"/>
        </w:tabs>
        <w:ind w:firstLine="397"/>
        <w:rPr>
          <w:sz w:val="24"/>
          <w:szCs w:val="24"/>
        </w:rPr>
      </w:pPr>
      <w:r w:rsidRPr="000B31AE">
        <w:rPr>
          <w:rStyle w:val="s0"/>
          <w:sz w:val="24"/>
          <w:szCs w:val="24"/>
        </w:rPr>
        <w:t>III группы - 500;</w:t>
      </w:r>
    </w:p>
    <w:p w14:paraId="41BFE8D2" w14:textId="77777777" w:rsidR="00340442" w:rsidRPr="000B31AE" w:rsidRDefault="00340442" w:rsidP="00E46C7C">
      <w:pPr>
        <w:tabs>
          <w:tab w:val="left" w:pos="426"/>
        </w:tabs>
        <w:ind w:firstLine="397"/>
        <w:rPr>
          <w:sz w:val="24"/>
          <w:szCs w:val="24"/>
        </w:rPr>
      </w:pPr>
      <w:r w:rsidRPr="000B31AE">
        <w:rPr>
          <w:rStyle w:val="s0"/>
          <w:sz w:val="24"/>
          <w:szCs w:val="24"/>
        </w:rPr>
        <w:t>ребенок-инвалид - 1 000;</w:t>
      </w:r>
    </w:p>
    <w:p w14:paraId="7A53884B" w14:textId="77777777" w:rsidR="00340442" w:rsidRPr="000B31AE" w:rsidRDefault="00340442" w:rsidP="00E46C7C">
      <w:pPr>
        <w:tabs>
          <w:tab w:val="left" w:pos="426"/>
        </w:tabs>
        <w:ind w:firstLine="397"/>
        <w:rPr>
          <w:sz w:val="24"/>
          <w:szCs w:val="24"/>
        </w:rPr>
      </w:pPr>
      <w:r w:rsidRPr="000B31AE">
        <w:rPr>
          <w:rStyle w:val="s0"/>
          <w:sz w:val="24"/>
          <w:szCs w:val="24"/>
        </w:rPr>
        <w:t>увечье, травму или иное повреждение здоровья без установления инвалидности, - в размере фактических расходов на амбулаторное и (или) стационарное лечение, но не более 300;</w:t>
      </w:r>
    </w:p>
    <w:p w14:paraId="71A09470" w14:textId="60463CCC" w:rsidR="00340442" w:rsidRPr="00B353EC" w:rsidRDefault="00E46C7C" w:rsidP="00E46C7C">
      <w:pPr>
        <w:shd w:val="clear" w:color="auto" w:fill="FFFFFF"/>
        <w:tabs>
          <w:tab w:val="left" w:pos="426"/>
        </w:tabs>
        <w:spacing w:line="274" w:lineRule="exact"/>
        <w:rPr>
          <w:sz w:val="24"/>
          <w:szCs w:val="24"/>
        </w:rPr>
      </w:pPr>
      <w:bookmarkStart w:id="9" w:name="sub1000616628"/>
      <w:bookmarkStart w:id="10" w:name="sub1000616629"/>
      <w:bookmarkStart w:id="11" w:name="sub1000448472"/>
      <w:bookmarkStart w:id="12" w:name="sub1000448473"/>
      <w:bookmarkStart w:id="13" w:name="sub1001322531"/>
      <w:bookmarkStart w:id="14" w:name="sub1001322532"/>
      <w:bookmarkStart w:id="15" w:name="sub1000000358"/>
      <w:r>
        <w:rPr>
          <w:sz w:val="24"/>
          <w:szCs w:val="24"/>
        </w:rPr>
        <w:tab/>
      </w:r>
      <w:r w:rsidR="00340442" w:rsidRPr="00B353EC">
        <w:rPr>
          <w:sz w:val="24"/>
          <w:szCs w:val="24"/>
        </w:rPr>
        <w:t>2) за вред, причиненный имуществу одного потерпевшего, — в размере причиненного вреда, но не более 600;</w:t>
      </w:r>
    </w:p>
    <w:bookmarkEnd w:id="9"/>
    <w:bookmarkEnd w:id="10"/>
    <w:p w14:paraId="386B7BCF" w14:textId="01973FBF" w:rsidR="00340442" w:rsidRPr="00B353EC" w:rsidRDefault="00E46C7C" w:rsidP="00E46C7C">
      <w:pPr>
        <w:shd w:val="clear" w:color="auto" w:fill="FFFFFF"/>
        <w:tabs>
          <w:tab w:val="left" w:pos="426"/>
        </w:tabs>
        <w:spacing w:line="274" w:lineRule="exact"/>
        <w:rPr>
          <w:sz w:val="24"/>
          <w:szCs w:val="24"/>
        </w:rPr>
      </w:pPr>
      <w:r>
        <w:rPr>
          <w:sz w:val="24"/>
          <w:szCs w:val="24"/>
        </w:rPr>
        <w:tab/>
      </w:r>
      <w:r w:rsidR="00340442" w:rsidRPr="00B353EC">
        <w:rPr>
          <w:sz w:val="24"/>
          <w:szCs w:val="24"/>
        </w:rPr>
        <w:t>3) за вред, причиненный одновременно имуществу двух и более потерпевших, — в размере причиненного вреда, но не более 600 каждому потерпевшему. При этом общий размер страховых выплат всем потерпевшим не может превышать 2 000. В случае превышения размера вреда над предельным объемом ответственности страховщика страховая выплата каждому потерпевшему осуществляется соразмерно степени вреда, причиненного его имуществу.</w:t>
      </w:r>
    </w:p>
    <w:p w14:paraId="0E797611" w14:textId="77777777" w:rsidR="00340442" w:rsidRPr="00B353EC" w:rsidRDefault="00340442" w:rsidP="00E46C7C">
      <w:pPr>
        <w:shd w:val="clear" w:color="auto" w:fill="FFFFFF"/>
        <w:tabs>
          <w:tab w:val="left" w:pos="426"/>
        </w:tabs>
        <w:spacing w:line="274" w:lineRule="exact"/>
        <w:rPr>
          <w:sz w:val="24"/>
          <w:szCs w:val="24"/>
        </w:rPr>
      </w:pPr>
      <w:bookmarkStart w:id="16" w:name="SUB240200"/>
      <w:bookmarkEnd w:id="16"/>
      <w:r w:rsidRPr="00B353EC">
        <w:rPr>
          <w:sz w:val="24"/>
          <w:szCs w:val="24"/>
        </w:rPr>
        <w:t xml:space="preserve">2.2. Страховая выплата за вред, причиненный жизни и здоровью потерпевшего, повлекший гибель или установление инвалидности, осуществляется в размере предельного объема ответственности страховщика. </w:t>
      </w:r>
    </w:p>
    <w:p w14:paraId="64B310B0" w14:textId="77777777" w:rsidR="00340442" w:rsidRPr="00B353EC" w:rsidRDefault="00340442" w:rsidP="00E46C7C">
      <w:pPr>
        <w:shd w:val="clear" w:color="auto" w:fill="FFFFFF"/>
        <w:tabs>
          <w:tab w:val="left" w:pos="426"/>
        </w:tabs>
        <w:spacing w:line="274" w:lineRule="exact"/>
        <w:rPr>
          <w:sz w:val="24"/>
          <w:szCs w:val="24"/>
        </w:rPr>
      </w:pPr>
      <w:bookmarkStart w:id="17" w:name="SUB240300"/>
      <w:bookmarkEnd w:id="17"/>
      <w:r w:rsidRPr="00B353EC">
        <w:rPr>
          <w:sz w:val="24"/>
          <w:szCs w:val="24"/>
        </w:rPr>
        <w:t xml:space="preserve">2.3. Для расчета размера страховой выплаты используется </w:t>
      </w:r>
      <w:hyperlink r:id="rId6" w:history="1">
        <w:r w:rsidRPr="00B353EC">
          <w:rPr>
            <w:sz w:val="24"/>
            <w:szCs w:val="24"/>
          </w:rPr>
          <w:t>месячный расчетный показатель</w:t>
        </w:r>
      </w:hyperlink>
      <w:r w:rsidRPr="00B353EC">
        <w:rPr>
          <w:sz w:val="24"/>
          <w:szCs w:val="24"/>
        </w:rPr>
        <w:t xml:space="preserve">, установленный в соответствии с законодательным актом Республики Казахстан, на день осуществления страховой выплаты. </w:t>
      </w:r>
      <w:bookmarkStart w:id="18" w:name="SUB240400"/>
      <w:bookmarkEnd w:id="18"/>
    </w:p>
    <w:p w14:paraId="449417B7" w14:textId="77777777" w:rsidR="00340442" w:rsidRPr="000B31AE" w:rsidRDefault="00340442" w:rsidP="00E46C7C">
      <w:pPr>
        <w:tabs>
          <w:tab w:val="left" w:pos="426"/>
        </w:tabs>
        <w:rPr>
          <w:sz w:val="24"/>
          <w:szCs w:val="24"/>
        </w:rPr>
      </w:pPr>
      <w:r w:rsidRPr="00B353EC">
        <w:rPr>
          <w:sz w:val="24"/>
          <w:szCs w:val="24"/>
        </w:rPr>
        <w:t xml:space="preserve">2.4. </w:t>
      </w:r>
      <w:r w:rsidRPr="000B31AE">
        <w:rPr>
          <w:rStyle w:val="s0"/>
          <w:sz w:val="24"/>
          <w:szCs w:val="24"/>
        </w:rPr>
        <w:t>Расходы, понесенные страхователем (застрахованным)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w:t>
      </w:r>
    </w:p>
    <w:p w14:paraId="005E90EA" w14:textId="77777777" w:rsidR="00340442" w:rsidRPr="000B31AE" w:rsidRDefault="00340442" w:rsidP="00E46C7C">
      <w:pPr>
        <w:tabs>
          <w:tab w:val="left" w:pos="426"/>
        </w:tabs>
        <w:ind w:firstLine="397"/>
        <w:rPr>
          <w:sz w:val="24"/>
          <w:szCs w:val="24"/>
        </w:rPr>
      </w:pPr>
      <w:r w:rsidRPr="000B31AE">
        <w:rPr>
          <w:rStyle w:val="s0"/>
          <w:sz w:val="24"/>
          <w:szCs w:val="24"/>
        </w:rPr>
        <w:t>Такие расходы возмещаются в фактических размерах, при этом общая сумма страховой выплаты и компенсации расходов не должна превышать предельный объем ответственности, установленный договором обязательного страхования ответственности владельцев транспортных средств. Если расходы возникли в результате исполнения страхователем указаний страховщика, они возмещаются в полном размере безотносительно к предельному объему ответственности.</w:t>
      </w:r>
    </w:p>
    <w:p w14:paraId="46EA14C8" w14:textId="22752980" w:rsidR="00340442" w:rsidRPr="00B353EC" w:rsidRDefault="00E46C7C" w:rsidP="00E46C7C">
      <w:pPr>
        <w:shd w:val="clear" w:color="auto" w:fill="FFFFFF"/>
        <w:tabs>
          <w:tab w:val="left" w:pos="426"/>
        </w:tabs>
        <w:spacing w:line="274" w:lineRule="exact"/>
        <w:rPr>
          <w:sz w:val="24"/>
          <w:szCs w:val="24"/>
        </w:rPr>
      </w:pPr>
      <w:r>
        <w:rPr>
          <w:rStyle w:val="s0"/>
          <w:sz w:val="24"/>
          <w:szCs w:val="24"/>
        </w:rPr>
        <w:tab/>
      </w:r>
      <w:r w:rsidR="00340442" w:rsidRPr="000B31AE">
        <w:rPr>
          <w:rStyle w:val="s0"/>
          <w:sz w:val="24"/>
          <w:szCs w:val="24"/>
        </w:rPr>
        <w:t xml:space="preserve">Указанные расходы возмещаются страховщиком непосредственно лицу, понесшему </w:t>
      </w:r>
      <w:r w:rsidR="00340442" w:rsidRPr="000B31AE">
        <w:rPr>
          <w:rStyle w:val="s0"/>
          <w:sz w:val="24"/>
          <w:szCs w:val="24"/>
        </w:rPr>
        <w:lastRenderedPageBreak/>
        <w:t>их.</w:t>
      </w:r>
      <w:r w:rsidR="00340442" w:rsidRPr="00B353EC">
        <w:rPr>
          <w:sz w:val="24"/>
          <w:szCs w:val="24"/>
        </w:rPr>
        <w:t xml:space="preserve"> </w:t>
      </w:r>
    </w:p>
    <w:p w14:paraId="1D2C2A35" w14:textId="77777777" w:rsidR="00340442" w:rsidRPr="00B353EC" w:rsidRDefault="00340442" w:rsidP="00E46C7C">
      <w:pPr>
        <w:shd w:val="clear" w:color="auto" w:fill="FFFFFF"/>
        <w:tabs>
          <w:tab w:val="left" w:pos="426"/>
        </w:tabs>
        <w:spacing w:line="274" w:lineRule="exact"/>
        <w:rPr>
          <w:sz w:val="24"/>
          <w:szCs w:val="24"/>
        </w:rPr>
      </w:pPr>
      <w:bookmarkStart w:id="19" w:name="SUB240500"/>
      <w:bookmarkEnd w:id="19"/>
      <w:r w:rsidRPr="00B353EC">
        <w:rPr>
          <w:sz w:val="24"/>
          <w:szCs w:val="24"/>
        </w:rPr>
        <w:t xml:space="preserve">2.5. </w:t>
      </w:r>
      <w:r w:rsidRPr="000B31AE">
        <w:rPr>
          <w:rStyle w:val="s0"/>
          <w:sz w:val="24"/>
          <w:szCs w:val="24"/>
        </w:rPr>
        <w:t>При недостаточности предельного объема ответственности для полного возмещения причиненного вреда страхователь возмещает потерпевшему разницу между страховой суммой и фактическим размером вреда</w:t>
      </w:r>
      <w:r>
        <w:rPr>
          <w:sz w:val="24"/>
          <w:szCs w:val="24"/>
        </w:rPr>
        <w:t>.</w:t>
      </w:r>
    </w:p>
    <w:p w14:paraId="425BE42F" w14:textId="77777777" w:rsidR="00340442" w:rsidRDefault="00340442" w:rsidP="00E46C7C">
      <w:pPr>
        <w:shd w:val="clear" w:color="auto" w:fill="FFFFFF"/>
        <w:tabs>
          <w:tab w:val="left" w:pos="426"/>
        </w:tabs>
        <w:spacing w:line="274" w:lineRule="exact"/>
        <w:rPr>
          <w:sz w:val="24"/>
          <w:szCs w:val="24"/>
        </w:rPr>
      </w:pPr>
      <w:bookmarkStart w:id="20" w:name="SUB240600"/>
      <w:bookmarkEnd w:id="11"/>
      <w:bookmarkEnd w:id="12"/>
      <w:bookmarkEnd w:id="13"/>
      <w:bookmarkEnd w:id="14"/>
      <w:bookmarkEnd w:id="20"/>
      <w:r w:rsidRPr="00B353EC">
        <w:rPr>
          <w:sz w:val="24"/>
          <w:szCs w:val="24"/>
        </w:rPr>
        <w:t xml:space="preserve">2.6. В случае смерти потерпевшего лицу, осуществившему погребение потерпевшего, страховщиком возмещаются расходы на погребение в размере ста </w:t>
      </w:r>
      <w:hyperlink r:id="rId7" w:history="1">
        <w:r w:rsidRPr="00B353EC">
          <w:rPr>
            <w:sz w:val="24"/>
            <w:szCs w:val="24"/>
          </w:rPr>
          <w:t>месячных расчетных показателей</w:t>
        </w:r>
      </w:hyperlink>
      <w:bookmarkEnd w:id="15"/>
      <w:r w:rsidRPr="00B353EC">
        <w:rPr>
          <w:sz w:val="24"/>
          <w:szCs w:val="24"/>
        </w:rPr>
        <w:t>.</w:t>
      </w:r>
    </w:p>
    <w:p w14:paraId="2DCBE655" w14:textId="77777777" w:rsidR="00FD390D" w:rsidRPr="00B353EC" w:rsidRDefault="00FD390D" w:rsidP="00E46C7C">
      <w:pPr>
        <w:shd w:val="clear" w:color="auto" w:fill="FFFFFF"/>
        <w:tabs>
          <w:tab w:val="left" w:pos="426"/>
        </w:tabs>
        <w:spacing w:line="274" w:lineRule="exact"/>
        <w:rPr>
          <w:sz w:val="24"/>
          <w:szCs w:val="24"/>
        </w:rPr>
      </w:pPr>
    </w:p>
    <w:p w14:paraId="5A4DAA00" w14:textId="77777777" w:rsidR="00340442" w:rsidRPr="00B353EC" w:rsidRDefault="00340442" w:rsidP="00E46C7C">
      <w:pPr>
        <w:shd w:val="clear" w:color="auto" w:fill="FFFFFF"/>
        <w:tabs>
          <w:tab w:val="left" w:pos="426"/>
        </w:tabs>
        <w:spacing w:line="274" w:lineRule="exact"/>
        <w:rPr>
          <w:sz w:val="24"/>
          <w:szCs w:val="24"/>
        </w:rPr>
      </w:pPr>
      <w:bookmarkStart w:id="21" w:name="SUB250000"/>
      <w:bookmarkEnd w:id="21"/>
      <w:r w:rsidRPr="00B353EC">
        <w:rPr>
          <w:sz w:val="24"/>
          <w:szCs w:val="24"/>
        </w:rPr>
        <w:t>3. Общие условия осуществления страховой выплаты.</w:t>
      </w:r>
    </w:p>
    <w:p w14:paraId="707FB46A" w14:textId="77777777" w:rsidR="00340442" w:rsidRPr="00B353EC" w:rsidRDefault="00340442" w:rsidP="00E46C7C">
      <w:pPr>
        <w:shd w:val="clear" w:color="auto" w:fill="FFFFFF"/>
        <w:tabs>
          <w:tab w:val="left" w:pos="426"/>
        </w:tabs>
        <w:spacing w:line="274" w:lineRule="exact"/>
        <w:rPr>
          <w:sz w:val="24"/>
          <w:szCs w:val="24"/>
        </w:rPr>
      </w:pPr>
      <w:r w:rsidRPr="00B353EC">
        <w:rPr>
          <w:sz w:val="24"/>
          <w:szCs w:val="24"/>
        </w:rPr>
        <w:t xml:space="preserve">3.1. </w:t>
      </w:r>
      <w:r w:rsidRPr="00057435">
        <w:rPr>
          <w:color w:val="000000"/>
          <w:sz w:val="24"/>
          <w:szCs w:val="24"/>
          <w:shd w:val="clear" w:color="auto" w:fill="FFFFFF"/>
        </w:rPr>
        <w:t>Требование о страховой выплате к страховщику предъявляется страхователем (застрахованным) или иным лицом, являющимся выгодоприобретателем, в том числе посредством интернет-ресурса страховщика в соответствии с нормативным правовым актом уполномоченного органа, с указанием места жительства, контактных телефонов выгодоприобретателя, банковских реквизитов (при необходимости), порядка получения страховой выплаты - наличными деньгами либо путем перечисления на банковский счет с приложением документов, необходимых для осуществления страховой выплаты</w:t>
      </w:r>
      <w:r w:rsidRPr="000B31AE">
        <w:rPr>
          <w:rStyle w:val="s0"/>
          <w:sz w:val="24"/>
          <w:szCs w:val="24"/>
        </w:rPr>
        <w:t>.</w:t>
      </w:r>
    </w:p>
    <w:p w14:paraId="6E392E5B" w14:textId="77777777" w:rsidR="00340442" w:rsidRPr="00B353EC" w:rsidRDefault="00340442" w:rsidP="00E46C7C">
      <w:pPr>
        <w:shd w:val="clear" w:color="auto" w:fill="FFFFFF"/>
        <w:tabs>
          <w:tab w:val="left" w:pos="426"/>
        </w:tabs>
        <w:spacing w:line="274" w:lineRule="exact"/>
        <w:rPr>
          <w:sz w:val="24"/>
          <w:szCs w:val="24"/>
        </w:rPr>
      </w:pPr>
      <w:bookmarkStart w:id="22" w:name="SUB250200"/>
      <w:bookmarkEnd w:id="22"/>
      <w:r w:rsidRPr="00B353EC">
        <w:rPr>
          <w:sz w:val="24"/>
          <w:szCs w:val="24"/>
        </w:rPr>
        <w:t xml:space="preserve">3.2. К заявлению о страховой выплате прилагаются следующие документы: </w:t>
      </w:r>
    </w:p>
    <w:p w14:paraId="22B44FD2" w14:textId="77777777" w:rsidR="00340442" w:rsidRPr="000B31AE" w:rsidRDefault="00340442" w:rsidP="00E46C7C">
      <w:pPr>
        <w:tabs>
          <w:tab w:val="left" w:pos="426"/>
        </w:tabs>
        <w:ind w:firstLine="400"/>
        <w:rPr>
          <w:sz w:val="24"/>
          <w:szCs w:val="24"/>
        </w:rPr>
      </w:pPr>
      <w:bookmarkStart w:id="23" w:name="sub1001322533"/>
      <w:bookmarkStart w:id="24" w:name="sub1001322426"/>
      <w:r>
        <w:rPr>
          <w:sz w:val="24"/>
          <w:szCs w:val="24"/>
        </w:rPr>
        <w:t>1</w:t>
      </w:r>
      <w:r w:rsidRPr="000B31AE">
        <w:rPr>
          <w:sz w:val="24"/>
          <w:szCs w:val="24"/>
        </w:rPr>
        <w:t xml:space="preserve">) документ, подтверждающий факт наступления страхового случая и размер вреда, причиненного потерпевшим; </w:t>
      </w:r>
    </w:p>
    <w:p w14:paraId="7A670161" w14:textId="77777777" w:rsidR="00340442" w:rsidRPr="000B31AE" w:rsidRDefault="00340442" w:rsidP="00E46C7C">
      <w:pPr>
        <w:tabs>
          <w:tab w:val="left" w:pos="426"/>
        </w:tabs>
        <w:ind w:firstLine="400"/>
        <w:rPr>
          <w:sz w:val="24"/>
          <w:szCs w:val="24"/>
        </w:rPr>
      </w:pPr>
      <w:r>
        <w:rPr>
          <w:sz w:val="24"/>
          <w:szCs w:val="24"/>
        </w:rPr>
        <w:t xml:space="preserve">2) </w:t>
      </w:r>
      <w:r w:rsidRPr="000B31AE">
        <w:rPr>
          <w:sz w:val="24"/>
          <w:szCs w:val="24"/>
        </w:rPr>
        <w:t xml:space="preserve">копия справки организаций здравоохранения о сроке временной нетрудоспособности потерпевшего </w:t>
      </w:r>
      <w:r w:rsidRPr="000B31AE">
        <w:rPr>
          <w:rStyle w:val="s0"/>
          <w:sz w:val="24"/>
          <w:szCs w:val="24"/>
        </w:rPr>
        <w:t>в случае наличия факта причинения вреда жизни, здоровью потерпевшего</w:t>
      </w:r>
      <w:r w:rsidRPr="000B31AE">
        <w:rPr>
          <w:sz w:val="24"/>
          <w:szCs w:val="24"/>
        </w:rPr>
        <w:t xml:space="preserve"> или справки специализированных учреждений об установлении инвалидности потерпевшего - в случае ее установления; </w:t>
      </w:r>
    </w:p>
    <w:p w14:paraId="5CACDB20" w14:textId="77777777" w:rsidR="00340442" w:rsidRPr="000B31AE" w:rsidRDefault="00340442" w:rsidP="00E46C7C">
      <w:pPr>
        <w:tabs>
          <w:tab w:val="left" w:pos="426"/>
        </w:tabs>
        <w:ind w:firstLine="400"/>
        <w:rPr>
          <w:sz w:val="24"/>
          <w:szCs w:val="24"/>
        </w:rPr>
      </w:pPr>
      <w:r>
        <w:rPr>
          <w:rStyle w:val="s0"/>
          <w:sz w:val="24"/>
          <w:szCs w:val="24"/>
        </w:rPr>
        <w:t>3</w:t>
      </w:r>
      <w:r w:rsidRPr="000B31AE">
        <w:rPr>
          <w:rStyle w:val="s0"/>
          <w:sz w:val="24"/>
          <w:szCs w:val="24"/>
        </w:rPr>
        <w:t xml:space="preserve">) </w:t>
      </w:r>
      <w:r w:rsidRPr="00057435">
        <w:rPr>
          <w:color w:val="000000"/>
          <w:shd w:val="clear" w:color="auto" w:fill="FFFFFF"/>
        </w:rPr>
        <w:t xml:space="preserve"> </w:t>
      </w:r>
      <w:r w:rsidRPr="00057435">
        <w:rPr>
          <w:color w:val="000000"/>
          <w:sz w:val="24"/>
          <w:szCs w:val="24"/>
          <w:shd w:val="clear" w:color="auto" w:fill="FFFFFF"/>
        </w:rPr>
        <w:t>копия свидетельства или уведомление о смерти потерпевшего</w:t>
      </w:r>
      <w:r w:rsidRPr="000B31AE">
        <w:rPr>
          <w:rStyle w:val="s0"/>
          <w:sz w:val="24"/>
          <w:szCs w:val="24"/>
        </w:rPr>
        <w:t>;</w:t>
      </w:r>
    </w:p>
    <w:p w14:paraId="6E5F4240" w14:textId="77777777" w:rsidR="00340442" w:rsidRPr="000B31AE" w:rsidRDefault="00340442" w:rsidP="00E46C7C">
      <w:pPr>
        <w:tabs>
          <w:tab w:val="left" w:pos="426"/>
        </w:tabs>
        <w:ind w:firstLine="400"/>
        <w:rPr>
          <w:sz w:val="24"/>
          <w:szCs w:val="24"/>
        </w:rPr>
      </w:pPr>
      <w:r>
        <w:rPr>
          <w:rStyle w:val="s0"/>
          <w:sz w:val="24"/>
          <w:szCs w:val="24"/>
        </w:rPr>
        <w:t>3</w:t>
      </w:r>
      <w:r w:rsidRPr="000B31AE">
        <w:rPr>
          <w:rStyle w:val="s0"/>
          <w:sz w:val="24"/>
          <w:szCs w:val="24"/>
        </w:rPr>
        <w:t>-1) документ, подтверждающий право выгодоприобретателя на возмещение вреда (копия);</w:t>
      </w:r>
    </w:p>
    <w:p w14:paraId="577D731B" w14:textId="77777777" w:rsidR="00340442" w:rsidRPr="000B31AE" w:rsidRDefault="00340442" w:rsidP="00E46C7C">
      <w:pPr>
        <w:tabs>
          <w:tab w:val="left" w:pos="426"/>
        </w:tabs>
        <w:ind w:firstLine="400"/>
        <w:rPr>
          <w:sz w:val="24"/>
          <w:szCs w:val="24"/>
        </w:rPr>
      </w:pPr>
      <w:r>
        <w:rPr>
          <w:sz w:val="24"/>
          <w:szCs w:val="24"/>
        </w:rPr>
        <w:t>3</w:t>
      </w:r>
      <w:r w:rsidRPr="000B31AE">
        <w:rPr>
          <w:sz w:val="24"/>
          <w:szCs w:val="24"/>
        </w:rPr>
        <w:t xml:space="preserve">-2) заявление об определении размера вреда в случае, предусмотренном </w:t>
      </w:r>
      <w:r w:rsidRPr="00B1290F">
        <w:rPr>
          <w:rStyle w:val="a4"/>
          <w:sz w:val="24"/>
          <w:szCs w:val="24"/>
        </w:rPr>
        <w:t>пунктом 3 статьи 22</w:t>
      </w:r>
      <w:r w:rsidRPr="00B1290F">
        <w:rPr>
          <w:sz w:val="24"/>
          <w:szCs w:val="24"/>
        </w:rPr>
        <w:t xml:space="preserve"> </w:t>
      </w:r>
      <w:r w:rsidRPr="000B31AE">
        <w:rPr>
          <w:sz w:val="24"/>
          <w:szCs w:val="24"/>
        </w:rPr>
        <w:t>настоящего Закона;</w:t>
      </w:r>
    </w:p>
    <w:p w14:paraId="02B5B532" w14:textId="77777777" w:rsidR="00340442" w:rsidRPr="000B31AE" w:rsidRDefault="00340442" w:rsidP="00E46C7C">
      <w:pPr>
        <w:tabs>
          <w:tab w:val="left" w:pos="426"/>
        </w:tabs>
        <w:ind w:firstLine="400"/>
        <w:rPr>
          <w:sz w:val="24"/>
          <w:szCs w:val="24"/>
        </w:rPr>
      </w:pPr>
      <w:r>
        <w:rPr>
          <w:sz w:val="24"/>
          <w:szCs w:val="24"/>
        </w:rPr>
        <w:t>4</w:t>
      </w:r>
      <w:r w:rsidRPr="000B31AE">
        <w:rPr>
          <w:sz w:val="24"/>
          <w:szCs w:val="24"/>
        </w:rPr>
        <w:t xml:space="preserve">) копия удостоверения личности выгодоприобретателя (для физического лица) или оригинал доверенности, выданной представителю юридического лица; </w:t>
      </w:r>
    </w:p>
    <w:p w14:paraId="0FF4DF3D" w14:textId="77777777" w:rsidR="00340442" w:rsidRPr="000B31AE" w:rsidRDefault="00340442" w:rsidP="00E46C7C">
      <w:pPr>
        <w:tabs>
          <w:tab w:val="left" w:pos="426"/>
        </w:tabs>
        <w:ind w:firstLine="400"/>
        <w:rPr>
          <w:sz w:val="24"/>
          <w:szCs w:val="24"/>
        </w:rPr>
      </w:pPr>
      <w:r>
        <w:rPr>
          <w:sz w:val="24"/>
          <w:szCs w:val="24"/>
        </w:rPr>
        <w:t>5</w:t>
      </w:r>
      <w:r w:rsidRPr="000B31AE">
        <w:rPr>
          <w:sz w:val="24"/>
          <w:szCs w:val="24"/>
        </w:rPr>
        <w:t xml:space="preserve">) документы, подтверждающие расходы, понесенные страхователем (застрахованным) в целях предотвращения или уменьшения убытков при наступлении страхового случая, - при их наличии; </w:t>
      </w:r>
    </w:p>
    <w:p w14:paraId="4024D0BF" w14:textId="77777777" w:rsidR="00340442" w:rsidRPr="000B31AE" w:rsidRDefault="00340442" w:rsidP="00E46C7C">
      <w:pPr>
        <w:tabs>
          <w:tab w:val="left" w:pos="426"/>
        </w:tabs>
        <w:ind w:firstLine="400"/>
        <w:rPr>
          <w:sz w:val="24"/>
          <w:szCs w:val="24"/>
        </w:rPr>
      </w:pPr>
      <w:r w:rsidRPr="000B31AE">
        <w:rPr>
          <w:sz w:val="24"/>
          <w:szCs w:val="24"/>
        </w:rPr>
        <w:t xml:space="preserve">Истребование страховщиком дополнительно других документов от страхователя (застрахованного) либо потерпевшего не допускается. </w:t>
      </w:r>
    </w:p>
    <w:p w14:paraId="5F6918F6" w14:textId="77777777" w:rsidR="00340442" w:rsidRPr="000B31AE" w:rsidRDefault="00340442" w:rsidP="00E46C7C">
      <w:pPr>
        <w:tabs>
          <w:tab w:val="left" w:pos="426"/>
        </w:tabs>
        <w:rPr>
          <w:sz w:val="24"/>
          <w:szCs w:val="24"/>
        </w:rPr>
      </w:pPr>
      <w:bookmarkStart w:id="25" w:name="SUB250300"/>
      <w:bookmarkStart w:id="26" w:name="sub1000448475"/>
      <w:bookmarkStart w:id="27" w:name="sub1000448413"/>
      <w:bookmarkEnd w:id="23"/>
      <w:bookmarkEnd w:id="24"/>
      <w:bookmarkEnd w:id="25"/>
      <w:r w:rsidRPr="00B353EC">
        <w:rPr>
          <w:sz w:val="24"/>
          <w:szCs w:val="24"/>
        </w:rPr>
        <w:t xml:space="preserve">3.3. </w:t>
      </w:r>
      <w:r w:rsidRPr="000B31AE">
        <w:rPr>
          <w:rStyle w:val="s0"/>
          <w:sz w:val="24"/>
          <w:szCs w:val="24"/>
        </w:rPr>
        <w:t xml:space="preserve">Страховщик, принявший документы, обязан составить в двух экземплярах </w:t>
      </w:r>
      <w:r w:rsidRPr="00B1290F">
        <w:rPr>
          <w:rStyle w:val="a4"/>
          <w:sz w:val="24"/>
          <w:szCs w:val="24"/>
        </w:rPr>
        <w:t>справку с указанием полного перечня представленных заявителем документов</w:t>
      </w:r>
      <w:r w:rsidRPr="000B31AE">
        <w:rPr>
          <w:rStyle w:val="s0"/>
          <w:sz w:val="24"/>
          <w:szCs w:val="24"/>
        </w:rPr>
        <w:t xml:space="preserve"> и даты их принятия.</w:t>
      </w:r>
    </w:p>
    <w:p w14:paraId="5DEF6C95" w14:textId="03C5E64D" w:rsidR="00340442" w:rsidRPr="00B353EC" w:rsidRDefault="00E46C7C" w:rsidP="00E46C7C">
      <w:pPr>
        <w:shd w:val="clear" w:color="auto" w:fill="FFFFFF"/>
        <w:tabs>
          <w:tab w:val="left" w:pos="426"/>
        </w:tabs>
        <w:spacing w:line="274" w:lineRule="exact"/>
        <w:rPr>
          <w:sz w:val="24"/>
          <w:szCs w:val="24"/>
        </w:rPr>
      </w:pPr>
      <w:r>
        <w:rPr>
          <w:rStyle w:val="s0"/>
          <w:sz w:val="24"/>
          <w:szCs w:val="24"/>
        </w:rPr>
        <w:tab/>
      </w:r>
      <w:r w:rsidR="00340442" w:rsidRPr="000B31AE">
        <w:rPr>
          <w:rStyle w:val="s0"/>
          <w:sz w:val="24"/>
          <w:szCs w:val="24"/>
        </w:rPr>
        <w:t>Один экземпляр справки выдается заявителю, второй экземпляр с отметкой заявителя в ее получении остается у страховщика.</w:t>
      </w:r>
    </w:p>
    <w:p w14:paraId="45257A74" w14:textId="77777777" w:rsidR="00340442" w:rsidRPr="00B353EC" w:rsidRDefault="00340442" w:rsidP="00E46C7C">
      <w:pPr>
        <w:shd w:val="clear" w:color="auto" w:fill="FFFFFF"/>
        <w:tabs>
          <w:tab w:val="left" w:pos="426"/>
        </w:tabs>
        <w:spacing w:line="274" w:lineRule="exact"/>
        <w:rPr>
          <w:sz w:val="24"/>
          <w:szCs w:val="24"/>
        </w:rPr>
      </w:pPr>
      <w:bookmarkStart w:id="28" w:name="SUB250400"/>
      <w:bookmarkEnd w:id="26"/>
      <w:bookmarkEnd w:id="27"/>
      <w:bookmarkEnd w:id="28"/>
      <w:r w:rsidRPr="00B353EC">
        <w:rPr>
          <w:sz w:val="24"/>
          <w:szCs w:val="24"/>
        </w:rPr>
        <w:t xml:space="preserve">3.4. Выгодоприобретателем является потерпевший (в случае его смерти лицо, имеющее согласно законам Республики Казахстан право на возмещение вреда в связи со смертью потерпевшего), а также страхователь (застрахованный) или иное лицо, возместившее потерпевшему (лицу, имеющему право на возмещение вреда) причиненный вред в пределах объема ответственности страховщика, установленного настоящим Законом, и получившее право на страховую выплату. </w:t>
      </w:r>
    </w:p>
    <w:p w14:paraId="49D78450" w14:textId="5A20CBEF" w:rsidR="00340442" w:rsidRPr="00B353EC" w:rsidRDefault="00E46C7C" w:rsidP="00E46C7C">
      <w:pPr>
        <w:shd w:val="clear" w:color="auto" w:fill="FFFFFF"/>
        <w:tabs>
          <w:tab w:val="left" w:pos="426"/>
        </w:tabs>
        <w:spacing w:line="274" w:lineRule="exact"/>
        <w:rPr>
          <w:sz w:val="24"/>
          <w:szCs w:val="24"/>
        </w:rPr>
      </w:pPr>
      <w:r>
        <w:rPr>
          <w:sz w:val="24"/>
          <w:szCs w:val="24"/>
        </w:rPr>
        <w:tab/>
      </w:r>
      <w:r w:rsidR="00340442" w:rsidRPr="00B353EC">
        <w:rPr>
          <w:sz w:val="24"/>
          <w:szCs w:val="24"/>
        </w:rPr>
        <w:t>При причинении вреда имуществу потерпевшим признается собственник данного имущества, а в случае его смерти — лица, имеющие право на возмещение вреда.</w:t>
      </w:r>
    </w:p>
    <w:p w14:paraId="6BFBD889" w14:textId="77777777" w:rsidR="00340442" w:rsidRPr="00B353EC" w:rsidRDefault="00340442" w:rsidP="00E46C7C">
      <w:pPr>
        <w:shd w:val="clear" w:color="auto" w:fill="FFFFFF"/>
        <w:tabs>
          <w:tab w:val="left" w:pos="426"/>
        </w:tabs>
        <w:spacing w:line="274" w:lineRule="exact"/>
        <w:rPr>
          <w:sz w:val="24"/>
          <w:szCs w:val="24"/>
        </w:rPr>
      </w:pPr>
      <w:bookmarkStart w:id="29" w:name="SUB250500"/>
      <w:bookmarkEnd w:id="29"/>
      <w:r w:rsidRPr="00B353EC">
        <w:rPr>
          <w:sz w:val="24"/>
          <w:szCs w:val="24"/>
        </w:rPr>
        <w:t xml:space="preserve">3.5. По заявлению потерпевшего, оформленному письменно, или нотариально удостоверенной доверенности страховая выплата может быть осуществлена </w:t>
      </w:r>
      <w:r w:rsidRPr="00B353EC">
        <w:rPr>
          <w:sz w:val="24"/>
          <w:szCs w:val="24"/>
        </w:rPr>
        <w:lastRenderedPageBreak/>
        <w:t xml:space="preserve">непосредственно лицу, оказавшему (оказывающему) ему услуги по восстановлению здоровья и (или) имущества. </w:t>
      </w:r>
    </w:p>
    <w:p w14:paraId="37AEFA0E" w14:textId="77777777" w:rsidR="00340442" w:rsidRPr="00B353EC" w:rsidRDefault="00340442" w:rsidP="00E46C7C">
      <w:pPr>
        <w:shd w:val="clear" w:color="auto" w:fill="FFFFFF"/>
        <w:tabs>
          <w:tab w:val="left" w:pos="426"/>
        </w:tabs>
        <w:spacing w:line="274" w:lineRule="exact"/>
        <w:rPr>
          <w:sz w:val="24"/>
          <w:szCs w:val="24"/>
        </w:rPr>
      </w:pPr>
      <w:bookmarkStart w:id="30" w:name="SUB250600"/>
      <w:bookmarkEnd w:id="30"/>
      <w:r w:rsidRPr="00B353EC">
        <w:rPr>
          <w:sz w:val="24"/>
          <w:szCs w:val="24"/>
        </w:rPr>
        <w:t xml:space="preserve">3.6. Страховая выплата за вред, причиненный жизни и здоровью потерпевшего, осуществляется независимо от сумм, причитающихся ему (лицам, имеющим право на возмещение вреда) по другим договорам страхования. </w:t>
      </w:r>
    </w:p>
    <w:p w14:paraId="4EBBAF58" w14:textId="77777777" w:rsidR="00340442" w:rsidRPr="00B353EC" w:rsidRDefault="00340442" w:rsidP="00E46C7C">
      <w:pPr>
        <w:shd w:val="clear" w:color="auto" w:fill="FFFFFF"/>
        <w:tabs>
          <w:tab w:val="left" w:pos="426"/>
        </w:tabs>
        <w:spacing w:line="274" w:lineRule="exact"/>
        <w:rPr>
          <w:sz w:val="24"/>
          <w:szCs w:val="24"/>
        </w:rPr>
      </w:pPr>
      <w:bookmarkStart w:id="31" w:name="SUB250700"/>
      <w:bookmarkEnd w:id="31"/>
      <w:r w:rsidRPr="00B353EC">
        <w:rPr>
          <w:sz w:val="24"/>
          <w:szCs w:val="24"/>
        </w:rPr>
        <w:t xml:space="preserve">3.7. При осуществлении страховой выплаты страховщик не вправе требовать от выгодоприобретателя принятие условий, ограничивающих его право требования к страховщику. </w:t>
      </w:r>
    </w:p>
    <w:p w14:paraId="1142AF05" w14:textId="77777777" w:rsidR="00340442" w:rsidRPr="00B353EC" w:rsidRDefault="00340442" w:rsidP="00E46C7C">
      <w:pPr>
        <w:shd w:val="clear" w:color="auto" w:fill="FFFFFF"/>
        <w:tabs>
          <w:tab w:val="left" w:pos="426"/>
        </w:tabs>
        <w:spacing w:line="274" w:lineRule="exact"/>
        <w:rPr>
          <w:sz w:val="24"/>
          <w:szCs w:val="24"/>
        </w:rPr>
      </w:pPr>
      <w:bookmarkStart w:id="32" w:name="SUB250800"/>
      <w:bookmarkEnd w:id="32"/>
      <w:r w:rsidRPr="00B353EC">
        <w:rPr>
          <w:sz w:val="24"/>
          <w:szCs w:val="24"/>
        </w:rPr>
        <w:t>3.8. Страховщик имеет право на имущество или его остатки в случае осуществления им страховой выплаты в размере рыночной стоимости данного имущества на день наступления страхового случая.</w:t>
      </w:r>
    </w:p>
    <w:p w14:paraId="46410372" w14:textId="77777777" w:rsidR="00340442" w:rsidRPr="00B353EC" w:rsidRDefault="00340442" w:rsidP="00E46C7C">
      <w:pPr>
        <w:shd w:val="clear" w:color="auto" w:fill="FFFFFF"/>
        <w:tabs>
          <w:tab w:val="left" w:pos="426"/>
        </w:tabs>
        <w:spacing w:line="274" w:lineRule="exact"/>
        <w:rPr>
          <w:sz w:val="24"/>
          <w:szCs w:val="24"/>
        </w:rPr>
      </w:pPr>
      <w:bookmarkStart w:id="33" w:name="SUB260000"/>
      <w:bookmarkEnd w:id="33"/>
    </w:p>
    <w:p w14:paraId="472E01D5" w14:textId="77777777" w:rsidR="00340442" w:rsidRPr="00B353EC" w:rsidRDefault="00340442" w:rsidP="00E46C7C">
      <w:pPr>
        <w:shd w:val="clear" w:color="auto" w:fill="FFFFFF"/>
        <w:tabs>
          <w:tab w:val="left" w:pos="426"/>
        </w:tabs>
        <w:spacing w:line="274" w:lineRule="exact"/>
        <w:rPr>
          <w:sz w:val="24"/>
          <w:szCs w:val="24"/>
        </w:rPr>
      </w:pPr>
      <w:r w:rsidRPr="00B353EC">
        <w:rPr>
          <w:sz w:val="24"/>
          <w:szCs w:val="24"/>
        </w:rPr>
        <w:t>4. Порядок осуществления страховой выплаты.</w:t>
      </w:r>
    </w:p>
    <w:p w14:paraId="4B0924EA" w14:textId="77777777" w:rsidR="00340442" w:rsidRPr="00B353EC" w:rsidRDefault="00340442" w:rsidP="00E46C7C">
      <w:pPr>
        <w:shd w:val="clear" w:color="auto" w:fill="FFFFFF"/>
        <w:tabs>
          <w:tab w:val="left" w:pos="426"/>
        </w:tabs>
        <w:spacing w:line="274" w:lineRule="exact"/>
        <w:rPr>
          <w:sz w:val="24"/>
          <w:szCs w:val="24"/>
        </w:rPr>
      </w:pPr>
      <w:r w:rsidRPr="00B353EC">
        <w:rPr>
          <w:sz w:val="24"/>
          <w:szCs w:val="24"/>
        </w:rPr>
        <w:t xml:space="preserve">4.1. Страховая выплата производится страховщиком в течение пятнадцати рабочих дней со дня получения им документов. </w:t>
      </w:r>
    </w:p>
    <w:p w14:paraId="38DA0B5C" w14:textId="77777777" w:rsidR="00340442" w:rsidRPr="00B353EC" w:rsidRDefault="00340442" w:rsidP="00E46C7C">
      <w:pPr>
        <w:shd w:val="clear" w:color="auto" w:fill="FFFFFF"/>
        <w:tabs>
          <w:tab w:val="left" w:pos="426"/>
        </w:tabs>
        <w:spacing w:line="274" w:lineRule="exact"/>
        <w:rPr>
          <w:sz w:val="24"/>
          <w:szCs w:val="24"/>
        </w:rPr>
      </w:pPr>
      <w:bookmarkStart w:id="34" w:name="SUB260200"/>
      <w:bookmarkEnd w:id="34"/>
      <w:r w:rsidRPr="00B353EC">
        <w:rPr>
          <w:sz w:val="24"/>
          <w:szCs w:val="24"/>
        </w:rPr>
        <w:t>4.2. В случае причинения вреда имуществу нескольких потерпевших страховщик обязан начать страховую выплату в течение семи рабочих дней со дня получения им документов всех потерпевших, но не позднее 15 календарных дней со дня получения документов от потерпевшего, первым представившего страховщику документы, независимо от представления документов другими застрахованными.</w:t>
      </w:r>
    </w:p>
    <w:p w14:paraId="1FF2A6E9" w14:textId="77777777" w:rsidR="00340442" w:rsidRPr="00B353EC" w:rsidRDefault="00340442" w:rsidP="00E46C7C">
      <w:pPr>
        <w:shd w:val="clear" w:color="auto" w:fill="FFFFFF"/>
        <w:tabs>
          <w:tab w:val="left" w:pos="426"/>
        </w:tabs>
        <w:spacing w:line="274" w:lineRule="exact"/>
        <w:rPr>
          <w:sz w:val="24"/>
          <w:szCs w:val="24"/>
        </w:rPr>
      </w:pPr>
      <w:bookmarkStart w:id="35" w:name="SUB260300"/>
      <w:bookmarkEnd w:id="35"/>
      <w:r w:rsidRPr="00B353EC">
        <w:rPr>
          <w:sz w:val="24"/>
          <w:szCs w:val="24"/>
        </w:rPr>
        <w:t xml:space="preserve">4.3. Если в результате события, приведшего к наступлению страхового случая, у потерпевшего наступит ухудшение здоровья (устанавливается инвалидность либо более высокая группа инвалидности) либо смерть, то страховщик на основании поступившего от потерпевшего (выгодоприобретателя) заявления и соответствующих документов обязан произвести перерасчет суммы страховой выплаты в порядке и размере, установленных настоящим Законом. При этом при перерасчете суммы страховой выплаты принимаются в зачет ранее выплаченные суммы. </w:t>
      </w:r>
    </w:p>
    <w:p w14:paraId="3AF9EDFE" w14:textId="77777777" w:rsidR="00340442" w:rsidRPr="00B353EC" w:rsidRDefault="00340442" w:rsidP="00E46C7C">
      <w:pPr>
        <w:shd w:val="clear" w:color="auto" w:fill="FFFFFF"/>
        <w:tabs>
          <w:tab w:val="left" w:pos="426"/>
        </w:tabs>
        <w:spacing w:line="274" w:lineRule="exact"/>
        <w:rPr>
          <w:sz w:val="24"/>
          <w:szCs w:val="24"/>
        </w:rPr>
      </w:pPr>
      <w:bookmarkStart w:id="36" w:name="SUB260400"/>
      <w:bookmarkEnd w:id="36"/>
      <w:r w:rsidRPr="00B353EC">
        <w:rPr>
          <w:sz w:val="24"/>
          <w:szCs w:val="24"/>
        </w:rPr>
        <w:t xml:space="preserve">4.4. При несвоевременном осуществлении страховой выплаты страховщик обязан уплатить выгодоприобретателю неустойку в порядке и размере, установленных </w:t>
      </w:r>
      <w:bookmarkStart w:id="37" w:name="sub1000000033"/>
      <w:r w:rsidRPr="00B353EC">
        <w:rPr>
          <w:sz w:val="24"/>
          <w:szCs w:val="24"/>
        </w:rPr>
        <w:fldChar w:fldCharType="begin"/>
      </w:r>
      <w:r w:rsidRPr="00B353EC">
        <w:rPr>
          <w:sz w:val="24"/>
          <w:szCs w:val="24"/>
        </w:rPr>
        <w:instrText xml:space="preserve"> HYPERLINK "jl:1006061.3530000%20" </w:instrText>
      </w:r>
      <w:r w:rsidRPr="00B353EC">
        <w:rPr>
          <w:sz w:val="24"/>
          <w:szCs w:val="24"/>
        </w:rPr>
        <w:fldChar w:fldCharType="separate"/>
      </w:r>
      <w:r w:rsidRPr="00B353EC">
        <w:rPr>
          <w:sz w:val="24"/>
          <w:szCs w:val="24"/>
        </w:rPr>
        <w:t>статьей 353</w:t>
      </w:r>
      <w:r w:rsidRPr="00B353EC">
        <w:rPr>
          <w:sz w:val="24"/>
          <w:szCs w:val="24"/>
        </w:rPr>
        <w:fldChar w:fldCharType="end"/>
      </w:r>
      <w:bookmarkEnd w:id="37"/>
      <w:r w:rsidRPr="00B353EC">
        <w:rPr>
          <w:sz w:val="24"/>
          <w:szCs w:val="24"/>
        </w:rPr>
        <w:t xml:space="preserve"> Гражданского кодекса Республики Казахстан.</w:t>
      </w:r>
    </w:p>
    <w:p w14:paraId="212C0FB4" w14:textId="77777777" w:rsidR="00340442" w:rsidRPr="00B353EC" w:rsidRDefault="00340442" w:rsidP="00E46C7C">
      <w:pPr>
        <w:shd w:val="clear" w:color="auto" w:fill="FFFFFF"/>
        <w:tabs>
          <w:tab w:val="left" w:pos="426"/>
        </w:tabs>
        <w:spacing w:line="274" w:lineRule="exact"/>
        <w:rPr>
          <w:sz w:val="24"/>
          <w:szCs w:val="24"/>
        </w:rPr>
      </w:pPr>
      <w:bookmarkStart w:id="38" w:name="SUB270000"/>
      <w:bookmarkEnd w:id="38"/>
    </w:p>
    <w:p w14:paraId="32632B7B" w14:textId="77777777" w:rsidR="00340442" w:rsidRPr="00D4421E" w:rsidRDefault="00340442" w:rsidP="00E46C7C">
      <w:pPr>
        <w:shd w:val="clear" w:color="auto" w:fill="FFFFFF"/>
        <w:tabs>
          <w:tab w:val="left" w:pos="426"/>
        </w:tabs>
        <w:spacing w:line="274" w:lineRule="exact"/>
        <w:rPr>
          <w:sz w:val="24"/>
          <w:szCs w:val="24"/>
        </w:rPr>
      </w:pPr>
      <w:r w:rsidRPr="00D4421E">
        <w:rPr>
          <w:sz w:val="24"/>
          <w:szCs w:val="24"/>
        </w:rPr>
        <w:t>5.Страховая выплата при причинении вреда несколькими лицами.</w:t>
      </w:r>
    </w:p>
    <w:p w14:paraId="2187E547" w14:textId="66696AD6" w:rsidR="00340442" w:rsidRPr="00B353EC" w:rsidRDefault="00FD390D" w:rsidP="00FD390D">
      <w:pPr>
        <w:shd w:val="clear" w:color="auto" w:fill="FFFFFF"/>
        <w:tabs>
          <w:tab w:val="left" w:pos="426"/>
        </w:tabs>
        <w:spacing w:line="274" w:lineRule="exact"/>
        <w:rPr>
          <w:sz w:val="24"/>
          <w:szCs w:val="24"/>
        </w:rPr>
      </w:pPr>
      <w:r>
        <w:rPr>
          <w:sz w:val="24"/>
          <w:szCs w:val="24"/>
        </w:rPr>
        <w:t xml:space="preserve">5.1. </w:t>
      </w:r>
      <w:r w:rsidR="00340442" w:rsidRPr="00D4421E">
        <w:rPr>
          <w:sz w:val="24"/>
          <w:szCs w:val="24"/>
        </w:rPr>
        <w:t>При причинении лицу вреда несколькими транспортными средствами, владельцы которых имеют договоры обязательного страхования ответственности владельцев транспортных средств, выгодоприобретатель вправе получить страховую выплату отдельно по каждому из них. Каждый страховщик производит страховую выплату в пределах объема ответственности, и соразмерно размеру ответственности страхователя. При этом общая сумма страховой выплаты, произведенной всеми страховщиками, не должна превышать размер реального вреда, причиненного потерпевшему, и предельный объем ответственности, предусмотренный для каждого страховщика.</w:t>
      </w:r>
    </w:p>
    <w:p w14:paraId="7573953A" w14:textId="77777777" w:rsidR="00340442" w:rsidRPr="00B353EC" w:rsidRDefault="00340442" w:rsidP="00E46C7C">
      <w:pPr>
        <w:shd w:val="clear" w:color="auto" w:fill="FFFFFF"/>
        <w:tabs>
          <w:tab w:val="left" w:pos="426"/>
        </w:tabs>
        <w:spacing w:line="274" w:lineRule="exact"/>
        <w:rPr>
          <w:sz w:val="24"/>
          <w:szCs w:val="24"/>
        </w:rPr>
      </w:pPr>
      <w:bookmarkStart w:id="39" w:name="SUB280000"/>
      <w:bookmarkEnd w:id="39"/>
    </w:p>
    <w:p w14:paraId="6E30DA5D" w14:textId="7534824C" w:rsidR="00340442" w:rsidRPr="00B353EC" w:rsidRDefault="00340442" w:rsidP="00E46C7C">
      <w:pPr>
        <w:shd w:val="clear" w:color="auto" w:fill="FFFFFF"/>
        <w:tabs>
          <w:tab w:val="left" w:pos="426"/>
        </w:tabs>
        <w:spacing w:line="274" w:lineRule="exact"/>
        <w:rPr>
          <w:sz w:val="24"/>
          <w:szCs w:val="24"/>
        </w:rPr>
      </w:pPr>
      <w:r w:rsidRPr="00B353EC">
        <w:rPr>
          <w:sz w:val="24"/>
          <w:szCs w:val="24"/>
        </w:rPr>
        <w:t>6. Право обратного требования к лицу, причинившему вред</w:t>
      </w:r>
      <w:r w:rsidR="00FD390D">
        <w:rPr>
          <w:sz w:val="24"/>
          <w:szCs w:val="24"/>
        </w:rPr>
        <w:t>.</w:t>
      </w:r>
      <w:r w:rsidRPr="00B353EC">
        <w:rPr>
          <w:sz w:val="24"/>
          <w:szCs w:val="24"/>
        </w:rPr>
        <w:t xml:space="preserve"> </w:t>
      </w:r>
    </w:p>
    <w:p w14:paraId="63360B35" w14:textId="77777777" w:rsidR="00340442" w:rsidRPr="00D4421E" w:rsidRDefault="00340442" w:rsidP="00FD390D">
      <w:pPr>
        <w:tabs>
          <w:tab w:val="left" w:pos="426"/>
        </w:tabs>
        <w:rPr>
          <w:sz w:val="24"/>
          <w:szCs w:val="24"/>
        </w:rPr>
      </w:pPr>
      <w:bookmarkStart w:id="40" w:name="SUB290000"/>
      <w:bookmarkEnd w:id="40"/>
      <w:r>
        <w:rPr>
          <w:sz w:val="24"/>
          <w:szCs w:val="24"/>
        </w:rPr>
        <w:t>6.</w:t>
      </w:r>
      <w:r w:rsidRPr="00D4421E">
        <w:rPr>
          <w:sz w:val="24"/>
          <w:szCs w:val="24"/>
        </w:rPr>
        <w:t xml:space="preserve">1. Страховщик, осуществивший страховую выплату, имеет право обратного требования к страхователю (застрахованному) в пределах уплаченной суммы в случаях, если: </w:t>
      </w:r>
    </w:p>
    <w:p w14:paraId="2B58DFF9" w14:textId="77777777" w:rsidR="00340442" w:rsidRPr="00D4421E" w:rsidRDefault="00340442" w:rsidP="00E46C7C">
      <w:pPr>
        <w:tabs>
          <w:tab w:val="left" w:pos="426"/>
        </w:tabs>
        <w:ind w:firstLine="400"/>
        <w:rPr>
          <w:sz w:val="24"/>
          <w:szCs w:val="24"/>
        </w:rPr>
      </w:pPr>
      <w:bookmarkStart w:id="41" w:name="SUB280101"/>
      <w:bookmarkEnd w:id="41"/>
      <w:r w:rsidRPr="00D4421E">
        <w:rPr>
          <w:sz w:val="24"/>
          <w:szCs w:val="24"/>
        </w:rPr>
        <w:t xml:space="preserve">1) гражданско-правовая ответственность страхователя (застрахованного) наступила вследствие его умышленных действий,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p w14:paraId="0B9526A2" w14:textId="77777777" w:rsidR="00340442" w:rsidRPr="00D4421E" w:rsidRDefault="00340442" w:rsidP="00E46C7C">
      <w:pPr>
        <w:tabs>
          <w:tab w:val="left" w:pos="426"/>
        </w:tabs>
        <w:ind w:firstLine="400"/>
        <w:rPr>
          <w:sz w:val="24"/>
          <w:szCs w:val="24"/>
        </w:rPr>
      </w:pPr>
      <w:bookmarkStart w:id="42" w:name="SUB280102"/>
      <w:bookmarkEnd w:id="42"/>
      <w:r w:rsidRPr="00D4421E">
        <w:rPr>
          <w:sz w:val="24"/>
          <w:szCs w:val="24"/>
        </w:rPr>
        <w:t xml:space="preserve">2) гражданско-правовая ответственность страхователя (застрахованного) наступила </w:t>
      </w:r>
      <w:r w:rsidRPr="00D4421E">
        <w:rPr>
          <w:sz w:val="24"/>
          <w:szCs w:val="24"/>
        </w:rPr>
        <w:lastRenderedPageBreak/>
        <w:t xml:space="preserve">вследствие управления им транспортным средством в состоянии алкогольного, наркотического или </w:t>
      </w:r>
      <w:proofErr w:type="spellStart"/>
      <w:r w:rsidRPr="00D4421E">
        <w:rPr>
          <w:sz w:val="24"/>
          <w:szCs w:val="24"/>
        </w:rPr>
        <w:t>токсикоманического</w:t>
      </w:r>
      <w:proofErr w:type="spellEnd"/>
      <w:r w:rsidRPr="00D4421E">
        <w:rPr>
          <w:sz w:val="24"/>
          <w:szCs w:val="24"/>
        </w:rPr>
        <w:t xml:space="preserve"> опьянения; </w:t>
      </w:r>
    </w:p>
    <w:p w14:paraId="73F7B9CA" w14:textId="77777777" w:rsidR="00340442" w:rsidRPr="00D4421E" w:rsidRDefault="00340442" w:rsidP="00E46C7C">
      <w:pPr>
        <w:tabs>
          <w:tab w:val="left" w:pos="426"/>
        </w:tabs>
        <w:ind w:firstLine="400"/>
        <w:rPr>
          <w:sz w:val="24"/>
          <w:szCs w:val="24"/>
        </w:rPr>
      </w:pPr>
      <w:bookmarkStart w:id="43" w:name="SUB280103"/>
      <w:bookmarkEnd w:id="43"/>
      <w:r w:rsidRPr="00D4421E">
        <w:rPr>
          <w:sz w:val="24"/>
          <w:szCs w:val="24"/>
        </w:rPr>
        <w:t xml:space="preserve">3) </w:t>
      </w:r>
      <w:r w:rsidRPr="00207036">
        <w:rPr>
          <w:rStyle w:val="a4"/>
          <w:sz w:val="24"/>
          <w:szCs w:val="24"/>
        </w:rPr>
        <w:t>лицо, управлявшее транспортным средством на момент совершения транспортного происшествия, не имело права на управление им</w:t>
      </w:r>
      <w:r w:rsidRPr="00207036">
        <w:rPr>
          <w:sz w:val="24"/>
          <w:szCs w:val="24"/>
        </w:rPr>
        <w:t>;</w:t>
      </w:r>
      <w:r w:rsidRPr="00D4421E">
        <w:rPr>
          <w:sz w:val="24"/>
          <w:szCs w:val="24"/>
        </w:rPr>
        <w:t xml:space="preserve"> </w:t>
      </w:r>
    </w:p>
    <w:p w14:paraId="019F6948" w14:textId="77777777" w:rsidR="00340442" w:rsidRPr="00D4421E" w:rsidRDefault="00340442" w:rsidP="00E46C7C">
      <w:pPr>
        <w:tabs>
          <w:tab w:val="left" w:pos="426"/>
        </w:tabs>
        <w:ind w:firstLine="400"/>
        <w:rPr>
          <w:sz w:val="24"/>
          <w:szCs w:val="24"/>
        </w:rPr>
      </w:pPr>
      <w:bookmarkStart w:id="44" w:name="SUB280104"/>
      <w:bookmarkEnd w:id="44"/>
      <w:r w:rsidRPr="00D4421E">
        <w:rPr>
          <w:sz w:val="24"/>
          <w:szCs w:val="24"/>
        </w:rPr>
        <w:t xml:space="preserve">4) </w:t>
      </w:r>
      <w:r w:rsidRPr="009B0482">
        <w:rPr>
          <w:sz w:val="24"/>
          <w:szCs w:val="24"/>
        </w:rPr>
        <w:t xml:space="preserve">в ходе судебного разбирательства было установлено, что страховой случай произошел вследствие </w:t>
      </w:r>
      <w:r w:rsidRPr="009B0482">
        <w:rPr>
          <w:rStyle w:val="a4"/>
          <w:sz w:val="24"/>
          <w:szCs w:val="24"/>
        </w:rPr>
        <w:t>технических неисправностей транспортного средства, о которых страхователь (застрахованный) знал или должен был знать</w:t>
      </w:r>
      <w:r w:rsidRPr="009B0482">
        <w:rPr>
          <w:sz w:val="24"/>
          <w:szCs w:val="24"/>
        </w:rPr>
        <w:t>;</w:t>
      </w:r>
      <w:r w:rsidRPr="00D4421E">
        <w:rPr>
          <w:sz w:val="24"/>
          <w:szCs w:val="24"/>
        </w:rPr>
        <w:t xml:space="preserve"> </w:t>
      </w:r>
    </w:p>
    <w:p w14:paraId="5B969C09" w14:textId="77777777" w:rsidR="00340442" w:rsidRPr="00D4421E" w:rsidRDefault="00340442" w:rsidP="00E46C7C">
      <w:pPr>
        <w:tabs>
          <w:tab w:val="left" w:pos="426"/>
        </w:tabs>
        <w:ind w:firstLine="400"/>
        <w:rPr>
          <w:sz w:val="24"/>
          <w:szCs w:val="24"/>
        </w:rPr>
      </w:pPr>
      <w:bookmarkStart w:id="45" w:name="SUB280105"/>
      <w:bookmarkEnd w:id="45"/>
      <w:r w:rsidRPr="00D4421E">
        <w:rPr>
          <w:sz w:val="24"/>
          <w:szCs w:val="24"/>
        </w:rPr>
        <w:t xml:space="preserve">5) транспортное средство используется в целях, не свойственных его техническому назначению; </w:t>
      </w:r>
    </w:p>
    <w:p w14:paraId="3BECFDE8" w14:textId="77777777" w:rsidR="00340442" w:rsidRPr="00D4421E" w:rsidRDefault="00340442" w:rsidP="00E46C7C">
      <w:pPr>
        <w:tabs>
          <w:tab w:val="left" w:pos="426"/>
        </w:tabs>
        <w:ind w:firstLine="400"/>
        <w:rPr>
          <w:sz w:val="24"/>
          <w:szCs w:val="24"/>
        </w:rPr>
      </w:pPr>
      <w:bookmarkStart w:id="46" w:name="SUB280106"/>
      <w:bookmarkEnd w:id="46"/>
      <w:r w:rsidRPr="00D4421E">
        <w:rPr>
          <w:sz w:val="24"/>
          <w:szCs w:val="24"/>
        </w:rPr>
        <w:t xml:space="preserve">6) страхователь (застрахованный) умышленно не принял мер по уменьшению убытков от страхового случая; </w:t>
      </w:r>
    </w:p>
    <w:p w14:paraId="0DD57D28" w14:textId="77777777" w:rsidR="00340442" w:rsidRPr="00D4421E" w:rsidRDefault="00340442" w:rsidP="00E46C7C">
      <w:pPr>
        <w:tabs>
          <w:tab w:val="left" w:pos="426"/>
        </w:tabs>
        <w:ind w:firstLine="400"/>
        <w:rPr>
          <w:sz w:val="24"/>
          <w:szCs w:val="24"/>
        </w:rPr>
      </w:pPr>
      <w:bookmarkStart w:id="47" w:name="SUB280107"/>
      <w:bookmarkStart w:id="48" w:name="SUB280108"/>
      <w:bookmarkEnd w:id="47"/>
      <w:bookmarkEnd w:id="48"/>
      <w:r>
        <w:rPr>
          <w:rStyle w:val="s0"/>
          <w:sz w:val="24"/>
          <w:szCs w:val="24"/>
        </w:rPr>
        <w:t>7</w:t>
      </w:r>
      <w:r w:rsidRPr="00D4421E">
        <w:rPr>
          <w:rStyle w:val="s0"/>
          <w:sz w:val="24"/>
          <w:szCs w:val="24"/>
        </w:rPr>
        <w:t>) лицо, управляющее транспортным средством и направленное на освидетельствование для установления факта употребления психоактивного вещества и состояния опьянения, без уважительных причин не прошло такое освидетельствование.</w:t>
      </w:r>
    </w:p>
    <w:p w14:paraId="522F3322" w14:textId="77777777" w:rsidR="00340442" w:rsidRPr="00D4421E" w:rsidRDefault="00340442" w:rsidP="00FD390D">
      <w:pPr>
        <w:tabs>
          <w:tab w:val="left" w:pos="426"/>
        </w:tabs>
        <w:rPr>
          <w:sz w:val="24"/>
          <w:szCs w:val="24"/>
        </w:rPr>
      </w:pPr>
      <w:bookmarkStart w:id="49" w:name="SUB280200"/>
      <w:bookmarkEnd w:id="49"/>
      <w:r>
        <w:rPr>
          <w:sz w:val="24"/>
          <w:szCs w:val="24"/>
        </w:rPr>
        <w:t>6.</w:t>
      </w:r>
      <w:r w:rsidRPr="00D4421E">
        <w:rPr>
          <w:sz w:val="24"/>
          <w:szCs w:val="24"/>
        </w:rPr>
        <w:t xml:space="preserve">2. </w:t>
      </w:r>
      <w:r w:rsidRPr="00057435">
        <w:rPr>
          <w:color w:val="000000"/>
          <w:shd w:val="clear" w:color="auto" w:fill="FFFFFF"/>
        </w:rPr>
        <w:t xml:space="preserve"> </w:t>
      </w:r>
      <w:r w:rsidRPr="00057435">
        <w:rPr>
          <w:color w:val="000000"/>
          <w:sz w:val="24"/>
          <w:szCs w:val="24"/>
          <w:shd w:val="clear" w:color="auto" w:fill="FFFFFF"/>
        </w:rPr>
        <w:t>Если в случаях, перечисленных в пункте 1 настоящей статьи, виновником причиненного вреда является лицо, указанное в подпунктах 1) и 2) </w:t>
      </w:r>
      <w:hyperlink r:id="rId8" w:anchor="sub_id=110500" w:history="1">
        <w:r w:rsidRPr="00057435">
          <w:rPr>
            <w:rStyle w:val="a3"/>
            <w:color w:val="000080"/>
            <w:sz w:val="24"/>
            <w:szCs w:val="24"/>
          </w:rPr>
          <w:t>пункта 5 статьи 11</w:t>
        </w:r>
      </w:hyperlink>
      <w:r w:rsidRPr="00057435">
        <w:rPr>
          <w:color w:val="000000"/>
          <w:sz w:val="24"/>
          <w:szCs w:val="24"/>
          <w:shd w:val="clear" w:color="auto" w:fill="FFFFFF"/>
        </w:rPr>
        <w:t> настоящего Закона, страховщик имеет право обратного требования к страхователю (застрахованному)</w:t>
      </w:r>
      <w:r w:rsidRPr="00D4421E">
        <w:rPr>
          <w:sz w:val="24"/>
          <w:szCs w:val="24"/>
        </w:rPr>
        <w:t xml:space="preserve">. </w:t>
      </w:r>
    </w:p>
    <w:p w14:paraId="77C983C1" w14:textId="77777777" w:rsidR="00340442" w:rsidRDefault="00340442" w:rsidP="00FD390D">
      <w:pPr>
        <w:tabs>
          <w:tab w:val="left" w:pos="426"/>
        </w:tabs>
        <w:rPr>
          <w:sz w:val="24"/>
          <w:szCs w:val="24"/>
        </w:rPr>
      </w:pPr>
      <w:bookmarkStart w:id="50" w:name="SUB280300"/>
      <w:bookmarkEnd w:id="50"/>
      <w:r>
        <w:rPr>
          <w:sz w:val="24"/>
          <w:szCs w:val="24"/>
        </w:rPr>
        <w:t>6.</w:t>
      </w:r>
      <w:r w:rsidRPr="00D4421E">
        <w:rPr>
          <w:sz w:val="24"/>
          <w:szCs w:val="24"/>
        </w:rPr>
        <w:t>3. К страховщику, осуществившему страховую выплату, переходит в пределах выплаченной им суммы право обратного требования, которое страхователь (застрахованный) имеет к лицу, ответственному за убытки, возмещенные страховщиком в результате страхования. При этом, если установлено, что страховой случай произошел по причине дорожных условий, вызванных неудовлетворительным обслуживанием автомобильных дорог и сооружений на них, к страховщику, осуществившему страховую выплату, переходит право требования, которое владелец транспортного средства имеет к лицу, виновному в создании таких условий.</w:t>
      </w:r>
    </w:p>
    <w:p w14:paraId="56F6C004" w14:textId="77777777" w:rsidR="00FD390D" w:rsidRPr="00D4421E" w:rsidRDefault="00FD390D" w:rsidP="00FD390D">
      <w:pPr>
        <w:tabs>
          <w:tab w:val="left" w:pos="426"/>
        </w:tabs>
        <w:rPr>
          <w:sz w:val="24"/>
          <w:szCs w:val="24"/>
        </w:rPr>
      </w:pPr>
    </w:p>
    <w:p w14:paraId="08D06C3E" w14:textId="77777777" w:rsidR="00340442" w:rsidRPr="00B353EC" w:rsidRDefault="00340442" w:rsidP="00E46C7C">
      <w:pPr>
        <w:widowControl/>
        <w:tabs>
          <w:tab w:val="left" w:pos="426"/>
        </w:tabs>
        <w:rPr>
          <w:sz w:val="24"/>
          <w:szCs w:val="24"/>
        </w:rPr>
      </w:pPr>
      <w:r w:rsidRPr="00B353EC">
        <w:rPr>
          <w:sz w:val="24"/>
          <w:szCs w:val="24"/>
        </w:rPr>
        <w:t>7. Основания освобождения страховщика от осуществления страховой выплаты.</w:t>
      </w:r>
    </w:p>
    <w:p w14:paraId="3ED53401" w14:textId="77777777" w:rsidR="00340442" w:rsidRPr="00B353EC" w:rsidRDefault="00340442" w:rsidP="00E46C7C">
      <w:pPr>
        <w:widowControl/>
        <w:tabs>
          <w:tab w:val="left" w:pos="426"/>
        </w:tabs>
        <w:rPr>
          <w:sz w:val="24"/>
          <w:szCs w:val="24"/>
        </w:rPr>
      </w:pPr>
      <w:r w:rsidRPr="00B353EC">
        <w:rPr>
          <w:sz w:val="24"/>
          <w:szCs w:val="24"/>
        </w:rPr>
        <w:t xml:space="preserve">7.1. Страховщик вправе полностью или частично отказать в страховой выплате, если страховой случай произошел вследствие: </w:t>
      </w:r>
    </w:p>
    <w:p w14:paraId="1438EE05" w14:textId="7A778B00" w:rsidR="00340442" w:rsidRPr="00B353EC" w:rsidRDefault="00FD390D" w:rsidP="00E46C7C">
      <w:pPr>
        <w:widowControl/>
        <w:tabs>
          <w:tab w:val="left" w:pos="426"/>
        </w:tabs>
        <w:rPr>
          <w:sz w:val="24"/>
          <w:szCs w:val="24"/>
        </w:rPr>
      </w:pPr>
      <w:r>
        <w:rPr>
          <w:sz w:val="24"/>
          <w:szCs w:val="24"/>
        </w:rPr>
        <w:tab/>
      </w:r>
      <w:r w:rsidR="00340442" w:rsidRPr="00B353EC">
        <w:rPr>
          <w:sz w:val="24"/>
          <w:szCs w:val="24"/>
        </w:rPr>
        <w:t xml:space="preserve">1) умышленных действий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p w14:paraId="670FFF9E" w14:textId="571C86B2" w:rsidR="00340442" w:rsidRPr="00B353EC" w:rsidRDefault="00FD390D" w:rsidP="00E46C7C">
      <w:pPr>
        <w:widowControl/>
        <w:tabs>
          <w:tab w:val="left" w:pos="426"/>
        </w:tabs>
        <w:rPr>
          <w:sz w:val="24"/>
          <w:szCs w:val="24"/>
        </w:rPr>
      </w:pPr>
      <w:r>
        <w:rPr>
          <w:sz w:val="24"/>
          <w:szCs w:val="24"/>
        </w:rPr>
        <w:tab/>
      </w:r>
      <w:r w:rsidR="00340442" w:rsidRPr="00B353EC">
        <w:rPr>
          <w:sz w:val="24"/>
          <w:szCs w:val="24"/>
        </w:rPr>
        <w:t xml:space="preserve">2) действий выгодоприобретателя, признанных в порядке, установленном законодательными актами Республики Казахстан, </w:t>
      </w:r>
      <w:bookmarkStart w:id="51" w:name="sub1000000036"/>
      <w:r w:rsidR="00340442" w:rsidRPr="00B353EC">
        <w:rPr>
          <w:sz w:val="24"/>
          <w:szCs w:val="24"/>
        </w:rPr>
        <w:fldChar w:fldCharType="begin"/>
      </w:r>
      <w:r w:rsidR="00340442" w:rsidRPr="00B353EC">
        <w:rPr>
          <w:sz w:val="24"/>
          <w:szCs w:val="24"/>
        </w:rPr>
        <w:instrText xml:space="preserve"> HYPERLINK "jl:1008032.0%20" </w:instrText>
      </w:r>
      <w:r w:rsidR="00340442" w:rsidRPr="00B353EC">
        <w:rPr>
          <w:sz w:val="24"/>
          <w:szCs w:val="24"/>
        </w:rPr>
        <w:fldChar w:fldCharType="separate"/>
      </w:r>
      <w:r w:rsidR="00340442" w:rsidRPr="00B353EC">
        <w:rPr>
          <w:sz w:val="24"/>
          <w:szCs w:val="24"/>
        </w:rPr>
        <w:t>умышленными преступлениями</w:t>
      </w:r>
      <w:r w:rsidR="00340442" w:rsidRPr="00B353EC">
        <w:rPr>
          <w:sz w:val="24"/>
          <w:szCs w:val="24"/>
        </w:rPr>
        <w:fldChar w:fldCharType="end"/>
      </w:r>
      <w:bookmarkEnd w:id="51"/>
      <w:r w:rsidR="00340442" w:rsidRPr="00B353EC">
        <w:rPr>
          <w:sz w:val="24"/>
          <w:szCs w:val="24"/>
        </w:rPr>
        <w:t xml:space="preserve"> или </w:t>
      </w:r>
      <w:bookmarkStart w:id="52" w:name="sub1000000037"/>
      <w:r w:rsidR="00340442" w:rsidRPr="00B353EC">
        <w:rPr>
          <w:sz w:val="24"/>
          <w:szCs w:val="24"/>
        </w:rPr>
        <w:fldChar w:fldCharType="begin"/>
      </w:r>
      <w:r w:rsidR="00340442" w:rsidRPr="00B353EC">
        <w:rPr>
          <w:sz w:val="24"/>
          <w:szCs w:val="24"/>
        </w:rPr>
        <w:instrText xml:space="preserve"> HYPERLINK "jl:1021682.0%20" </w:instrText>
      </w:r>
      <w:r w:rsidR="00340442" w:rsidRPr="00B353EC">
        <w:rPr>
          <w:sz w:val="24"/>
          <w:szCs w:val="24"/>
        </w:rPr>
        <w:fldChar w:fldCharType="separate"/>
      </w:r>
      <w:r w:rsidR="00340442" w:rsidRPr="00B353EC">
        <w:rPr>
          <w:sz w:val="24"/>
          <w:szCs w:val="24"/>
        </w:rPr>
        <w:t>административными правонарушениями</w:t>
      </w:r>
      <w:r w:rsidR="00340442" w:rsidRPr="00B353EC">
        <w:rPr>
          <w:sz w:val="24"/>
          <w:szCs w:val="24"/>
        </w:rPr>
        <w:fldChar w:fldCharType="end"/>
      </w:r>
      <w:bookmarkEnd w:id="52"/>
      <w:r w:rsidR="00340442" w:rsidRPr="00B353EC">
        <w:rPr>
          <w:sz w:val="24"/>
          <w:szCs w:val="24"/>
        </w:rPr>
        <w:t xml:space="preserve">, находящимися в причинной связи со страховым случаем. </w:t>
      </w:r>
    </w:p>
    <w:p w14:paraId="6BCE4D60" w14:textId="77777777" w:rsidR="00340442" w:rsidRPr="00B353EC" w:rsidRDefault="00340442" w:rsidP="00E46C7C">
      <w:pPr>
        <w:widowControl/>
        <w:tabs>
          <w:tab w:val="left" w:pos="426"/>
        </w:tabs>
        <w:rPr>
          <w:sz w:val="24"/>
          <w:szCs w:val="24"/>
        </w:rPr>
      </w:pPr>
      <w:bookmarkStart w:id="53" w:name="SUB290200"/>
      <w:bookmarkEnd w:id="53"/>
      <w:r w:rsidRPr="00B353EC">
        <w:rPr>
          <w:sz w:val="24"/>
          <w:szCs w:val="24"/>
        </w:rPr>
        <w:t xml:space="preserve">7.2. Основанием для отказа страховщика в осуществлении страховой выплаты может быть также следующее: </w:t>
      </w:r>
    </w:p>
    <w:p w14:paraId="647B5B2D" w14:textId="7C6832B4" w:rsidR="00340442" w:rsidRPr="00B353EC" w:rsidRDefault="00FD390D" w:rsidP="00E46C7C">
      <w:pPr>
        <w:widowControl/>
        <w:tabs>
          <w:tab w:val="left" w:pos="426"/>
        </w:tabs>
        <w:rPr>
          <w:sz w:val="24"/>
          <w:szCs w:val="24"/>
        </w:rPr>
      </w:pPr>
      <w:bookmarkStart w:id="54" w:name="sub1001322544"/>
      <w:bookmarkStart w:id="55" w:name="sub1001322422"/>
      <w:r>
        <w:rPr>
          <w:sz w:val="24"/>
          <w:szCs w:val="24"/>
        </w:rPr>
        <w:tab/>
      </w:r>
      <w:r w:rsidR="00340442" w:rsidRPr="00B353EC">
        <w:rPr>
          <w:sz w:val="24"/>
          <w:szCs w:val="24"/>
        </w:rPr>
        <w:t xml:space="preserve">1) получение выгодоприобретателем соответствующего возмещения убытка от лица, виновного в причинении убытка; </w:t>
      </w:r>
    </w:p>
    <w:p w14:paraId="6B65BE90" w14:textId="446E0DA4" w:rsidR="00340442" w:rsidRPr="00B353EC" w:rsidRDefault="00FD390D" w:rsidP="00E46C7C">
      <w:pPr>
        <w:widowControl/>
        <w:tabs>
          <w:tab w:val="left" w:pos="426"/>
        </w:tabs>
        <w:rPr>
          <w:sz w:val="24"/>
          <w:szCs w:val="24"/>
        </w:rPr>
      </w:pPr>
      <w:r>
        <w:rPr>
          <w:sz w:val="24"/>
          <w:szCs w:val="24"/>
        </w:rPr>
        <w:tab/>
      </w:r>
      <w:r w:rsidR="00340442" w:rsidRPr="00B353EC">
        <w:rPr>
          <w:sz w:val="24"/>
          <w:szCs w:val="24"/>
        </w:rPr>
        <w:t xml:space="preserve">2) использование страхователем (застрахованным) транспортного средства в соревнованиях, испытаниях или при обучении вождению в специально предназначенных для этого местах; </w:t>
      </w:r>
    </w:p>
    <w:p w14:paraId="394C85C3" w14:textId="306C44FF" w:rsidR="00340442" w:rsidRPr="00B353EC" w:rsidRDefault="00FD390D" w:rsidP="00E46C7C">
      <w:pPr>
        <w:widowControl/>
        <w:tabs>
          <w:tab w:val="left" w:pos="426"/>
        </w:tabs>
        <w:rPr>
          <w:sz w:val="24"/>
          <w:szCs w:val="24"/>
        </w:rPr>
      </w:pPr>
      <w:r>
        <w:rPr>
          <w:sz w:val="24"/>
          <w:szCs w:val="24"/>
        </w:rPr>
        <w:tab/>
      </w:r>
      <w:r w:rsidR="00340442" w:rsidRPr="00B353EC">
        <w:rPr>
          <w:sz w:val="24"/>
          <w:szCs w:val="24"/>
        </w:rPr>
        <w:t xml:space="preserve">3) причинение вреда при погрузке или разгрузке транспортного средства; </w:t>
      </w:r>
    </w:p>
    <w:p w14:paraId="47B44F73" w14:textId="4D0E15EF" w:rsidR="00340442" w:rsidRPr="00B353EC" w:rsidRDefault="00FD390D" w:rsidP="00E46C7C">
      <w:pPr>
        <w:widowControl/>
        <w:tabs>
          <w:tab w:val="left" w:pos="426"/>
        </w:tabs>
        <w:rPr>
          <w:sz w:val="24"/>
          <w:szCs w:val="24"/>
        </w:rPr>
      </w:pPr>
      <w:r>
        <w:rPr>
          <w:sz w:val="24"/>
          <w:szCs w:val="24"/>
        </w:rPr>
        <w:tab/>
      </w:r>
      <w:r w:rsidR="00340442" w:rsidRPr="00B353EC">
        <w:rPr>
          <w:sz w:val="24"/>
          <w:szCs w:val="24"/>
        </w:rPr>
        <w:t xml:space="preserve">4) причинение вреда имуществу потерпевшего в виде денег, ценных бумаг, золота, изделий из серебра, драгоценностей, украшений, произведений искусства или других ценностей; </w:t>
      </w:r>
    </w:p>
    <w:p w14:paraId="6B58BECC" w14:textId="449FB5F1" w:rsidR="00340442" w:rsidRPr="00B353EC" w:rsidRDefault="00FD390D" w:rsidP="00E46C7C">
      <w:pPr>
        <w:widowControl/>
        <w:tabs>
          <w:tab w:val="left" w:pos="426"/>
        </w:tabs>
        <w:rPr>
          <w:sz w:val="24"/>
          <w:szCs w:val="24"/>
        </w:rPr>
      </w:pPr>
      <w:r>
        <w:rPr>
          <w:sz w:val="24"/>
          <w:szCs w:val="24"/>
        </w:rPr>
        <w:tab/>
      </w:r>
      <w:r w:rsidR="00340442" w:rsidRPr="00B353EC">
        <w:rPr>
          <w:sz w:val="24"/>
          <w:szCs w:val="24"/>
        </w:rPr>
        <w:t xml:space="preserve">5) нарушение потерпевшим требований части третьей </w:t>
      </w:r>
      <w:bookmarkStart w:id="56" w:name="sub1001322534"/>
      <w:r w:rsidR="00340442" w:rsidRPr="00B353EC">
        <w:rPr>
          <w:sz w:val="24"/>
          <w:szCs w:val="24"/>
        </w:rPr>
        <w:fldChar w:fldCharType="begin"/>
      </w:r>
      <w:r w:rsidR="00340442" w:rsidRPr="00B353EC">
        <w:rPr>
          <w:sz w:val="24"/>
          <w:szCs w:val="24"/>
        </w:rPr>
        <w:instrText xml:space="preserve"> HYPERLINK "jl:1041172.220700%20" </w:instrText>
      </w:r>
      <w:r w:rsidR="00340442" w:rsidRPr="00B353EC">
        <w:rPr>
          <w:sz w:val="24"/>
          <w:szCs w:val="24"/>
        </w:rPr>
        <w:fldChar w:fldCharType="separate"/>
      </w:r>
      <w:r w:rsidR="00340442" w:rsidRPr="00B353EC">
        <w:rPr>
          <w:sz w:val="24"/>
          <w:szCs w:val="24"/>
        </w:rPr>
        <w:t>пункта 7 статьи 22</w:t>
      </w:r>
      <w:r w:rsidR="00340442" w:rsidRPr="00B353EC">
        <w:rPr>
          <w:sz w:val="24"/>
          <w:szCs w:val="24"/>
        </w:rPr>
        <w:fldChar w:fldCharType="end"/>
      </w:r>
      <w:bookmarkEnd w:id="56"/>
      <w:r w:rsidR="00340442" w:rsidRPr="00B353EC">
        <w:rPr>
          <w:sz w:val="24"/>
          <w:szCs w:val="24"/>
        </w:rPr>
        <w:t xml:space="preserve"> Закона. </w:t>
      </w:r>
    </w:p>
    <w:p w14:paraId="469C9803" w14:textId="77777777" w:rsidR="00340442" w:rsidRPr="00B353EC" w:rsidRDefault="00340442" w:rsidP="00E46C7C">
      <w:pPr>
        <w:widowControl/>
        <w:tabs>
          <w:tab w:val="left" w:pos="426"/>
        </w:tabs>
        <w:rPr>
          <w:sz w:val="24"/>
          <w:szCs w:val="24"/>
        </w:rPr>
      </w:pPr>
      <w:bookmarkStart w:id="57" w:name="SUB290300"/>
      <w:bookmarkEnd w:id="57"/>
      <w:r w:rsidRPr="00B353EC">
        <w:rPr>
          <w:sz w:val="24"/>
          <w:szCs w:val="24"/>
        </w:rPr>
        <w:lastRenderedPageBreak/>
        <w:t xml:space="preserve">7.3. При наличии оснований для отказа в осуществлении страховой выплаты страховщик обязан в течение семи рабочих дней со дня получения заявления и всех документов, направить заявителю соответствующее решение о полном или частичном отказе в страховой выплате в письменной форме с мотивированным обоснованием причин отказа. </w:t>
      </w:r>
    </w:p>
    <w:p w14:paraId="00808755" w14:textId="77777777" w:rsidR="00340442" w:rsidRPr="00B353EC" w:rsidRDefault="00340442" w:rsidP="00E46C7C">
      <w:pPr>
        <w:widowControl/>
        <w:tabs>
          <w:tab w:val="left" w:pos="426"/>
        </w:tabs>
        <w:rPr>
          <w:sz w:val="24"/>
          <w:szCs w:val="24"/>
        </w:rPr>
      </w:pPr>
      <w:bookmarkStart w:id="58" w:name="SUB290400"/>
      <w:bookmarkStart w:id="59" w:name="SUB290500"/>
      <w:bookmarkEnd w:id="54"/>
      <w:bookmarkEnd w:id="55"/>
      <w:bookmarkEnd w:id="58"/>
      <w:bookmarkEnd w:id="59"/>
      <w:r w:rsidRPr="00B353EC">
        <w:rPr>
          <w:sz w:val="24"/>
          <w:szCs w:val="24"/>
        </w:rPr>
        <w:t xml:space="preserve">7.4. Страховщик освобождается от осуществления страховой выплаты, если страховой случай наступил вследствие: </w:t>
      </w:r>
    </w:p>
    <w:p w14:paraId="5DD46BFE" w14:textId="3E13A715" w:rsidR="00340442" w:rsidRPr="00B353EC" w:rsidRDefault="00FD390D" w:rsidP="00E46C7C">
      <w:pPr>
        <w:widowControl/>
        <w:tabs>
          <w:tab w:val="left" w:pos="426"/>
        </w:tabs>
        <w:rPr>
          <w:sz w:val="24"/>
          <w:szCs w:val="24"/>
        </w:rPr>
      </w:pPr>
      <w:r>
        <w:rPr>
          <w:sz w:val="24"/>
          <w:szCs w:val="24"/>
        </w:rPr>
        <w:tab/>
      </w:r>
      <w:r w:rsidR="00340442" w:rsidRPr="00B353EC">
        <w:rPr>
          <w:sz w:val="24"/>
          <w:szCs w:val="24"/>
        </w:rPr>
        <w:t xml:space="preserve">1) воздействия ядерного взрыва, радиации или радиоактивного заражения; </w:t>
      </w:r>
    </w:p>
    <w:p w14:paraId="393FDE3F" w14:textId="12FDA3E1" w:rsidR="00340442" w:rsidRPr="00B353EC" w:rsidRDefault="00FD390D" w:rsidP="00E46C7C">
      <w:pPr>
        <w:widowControl/>
        <w:tabs>
          <w:tab w:val="left" w:pos="426"/>
        </w:tabs>
        <w:rPr>
          <w:sz w:val="24"/>
          <w:szCs w:val="24"/>
        </w:rPr>
      </w:pPr>
      <w:r>
        <w:rPr>
          <w:sz w:val="24"/>
          <w:szCs w:val="24"/>
        </w:rPr>
        <w:tab/>
      </w:r>
      <w:r w:rsidR="00340442" w:rsidRPr="00B353EC">
        <w:rPr>
          <w:sz w:val="24"/>
          <w:szCs w:val="24"/>
        </w:rPr>
        <w:t xml:space="preserve">2) военных действий; </w:t>
      </w:r>
    </w:p>
    <w:p w14:paraId="623DD633" w14:textId="27849AA6" w:rsidR="00340442" w:rsidRPr="00B353EC" w:rsidRDefault="00FD390D" w:rsidP="00E46C7C">
      <w:pPr>
        <w:widowControl/>
        <w:tabs>
          <w:tab w:val="left" w:pos="426"/>
        </w:tabs>
        <w:rPr>
          <w:sz w:val="24"/>
          <w:szCs w:val="24"/>
        </w:rPr>
      </w:pPr>
      <w:r>
        <w:rPr>
          <w:sz w:val="24"/>
          <w:szCs w:val="24"/>
        </w:rPr>
        <w:tab/>
      </w:r>
      <w:r w:rsidR="00340442" w:rsidRPr="00B353EC">
        <w:rPr>
          <w:sz w:val="24"/>
          <w:szCs w:val="24"/>
        </w:rPr>
        <w:t xml:space="preserve">3) гражданской войны, народных волнений всякого рода, массовых беспорядков или забастовок. </w:t>
      </w:r>
    </w:p>
    <w:p w14:paraId="794F4F05" w14:textId="77777777" w:rsidR="00340442" w:rsidRPr="00B353EC" w:rsidRDefault="00340442" w:rsidP="00E46C7C">
      <w:pPr>
        <w:widowControl/>
        <w:tabs>
          <w:tab w:val="left" w:pos="426"/>
        </w:tabs>
        <w:rPr>
          <w:sz w:val="24"/>
          <w:szCs w:val="24"/>
        </w:rPr>
      </w:pPr>
      <w:bookmarkStart w:id="60" w:name="SUB29050100"/>
      <w:bookmarkEnd w:id="60"/>
      <w:r w:rsidRPr="00B353EC">
        <w:rPr>
          <w:sz w:val="24"/>
          <w:szCs w:val="24"/>
        </w:rPr>
        <w:t>7.5. Страховая выплата не осуществляется за поврежденное транспортное средство, указанное в страховом полисе.</w:t>
      </w:r>
    </w:p>
    <w:p w14:paraId="7297739E" w14:textId="77777777" w:rsidR="00340442" w:rsidRPr="00B353EC" w:rsidRDefault="00340442" w:rsidP="00E46C7C">
      <w:pPr>
        <w:widowControl/>
        <w:tabs>
          <w:tab w:val="left" w:pos="426"/>
        </w:tabs>
        <w:rPr>
          <w:sz w:val="24"/>
          <w:szCs w:val="24"/>
        </w:rPr>
      </w:pPr>
      <w:bookmarkStart w:id="61" w:name="SUB290600"/>
      <w:bookmarkEnd w:id="61"/>
      <w:r w:rsidRPr="00B353EC">
        <w:rPr>
          <w:sz w:val="24"/>
          <w:szCs w:val="24"/>
        </w:rPr>
        <w:t>7.6. Страховщик не вправе отказать в страховой выплате по основаниям, не предусмотренным настоящей статьей.</w:t>
      </w:r>
    </w:p>
    <w:p w14:paraId="373B5788" w14:textId="77777777" w:rsidR="00007D61" w:rsidRDefault="00007D61" w:rsidP="00E46C7C">
      <w:pPr>
        <w:tabs>
          <w:tab w:val="left" w:pos="426"/>
        </w:tabs>
        <w:rPr>
          <w:sz w:val="24"/>
          <w:szCs w:val="24"/>
        </w:rPr>
      </w:pPr>
    </w:p>
    <w:p w14:paraId="7A99BBDE" w14:textId="77777777" w:rsidR="00007D61" w:rsidRDefault="00007D61" w:rsidP="00E46C7C">
      <w:pPr>
        <w:tabs>
          <w:tab w:val="left" w:pos="426"/>
        </w:tabs>
        <w:rPr>
          <w:sz w:val="24"/>
          <w:szCs w:val="24"/>
        </w:rPr>
      </w:pPr>
    </w:p>
    <w:p w14:paraId="76C92E14" w14:textId="77777777" w:rsidR="00007D61" w:rsidRPr="00007D61" w:rsidRDefault="00007D61" w:rsidP="00E46C7C">
      <w:pPr>
        <w:tabs>
          <w:tab w:val="left" w:pos="426"/>
        </w:tabs>
        <w:rPr>
          <w:sz w:val="24"/>
          <w:szCs w:val="24"/>
        </w:rPr>
      </w:pPr>
    </w:p>
    <w:sectPr w:rsidR="00007D61" w:rsidRPr="00007D61" w:rsidSect="005202F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A3"/>
    <w:rsid w:val="00007D61"/>
    <w:rsid w:val="00012D3B"/>
    <w:rsid w:val="0006106E"/>
    <w:rsid w:val="001015E4"/>
    <w:rsid w:val="00167490"/>
    <w:rsid w:val="00340442"/>
    <w:rsid w:val="005202F4"/>
    <w:rsid w:val="005309A3"/>
    <w:rsid w:val="007F0B40"/>
    <w:rsid w:val="007F77B2"/>
    <w:rsid w:val="00912B5B"/>
    <w:rsid w:val="00A7115F"/>
    <w:rsid w:val="00B21391"/>
    <w:rsid w:val="00BF0EF0"/>
    <w:rsid w:val="00C042A3"/>
    <w:rsid w:val="00C649F6"/>
    <w:rsid w:val="00CE7EE8"/>
    <w:rsid w:val="00E46C7C"/>
    <w:rsid w:val="00FB0908"/>
    <w:rsid w:val="00FD390D"/>
    <w:rsid w:val="00FE6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5B88"/>
  <w15:chartTrackingRefBased/>
  <w15:docId w15:val="{D0A59ADC-E756-6A48-A502-36575C56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D61"/>
    <w:pPr>
      <w:widowControl w:val="0"/>
      <w:jc w:val="both"/>
    </w:pPr>
    <w:rPr>
      <w:rFonts w:ascii="Times New Roman" w:eastAsia="Times New Roman" w:hAnsi="Times New Roman" w:cs="Times New Roman"/>
      <w:snapToGrid w:val="0"/>
      <w:kern w:val="0"/>
      <w:sz w:val="16"/>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40442"/>
    <w:rPr>
      <w:rFonts w:ascii="Times New Roman" w:hAnsi="Times New Roman" w:cs="Times New Roman" w:hint="default"/>
      <w:color w:val="333399"/>
      <w:u w:val="single"/>
    </w:rPr>
  </w:style>
  <w:style w:type="character" w:customStyle="1" w:styleId="s0">
    <w:name w:val="s0"/>
    <w:rsid w:val="00340442"/>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4">
    <w:name w:val="a"/>
    <w:rsid w:val="00340442"/>
    <w:rPr>
      <w:color w:val="333399"/>
      <w:u w:val="single"/>
    </w:rPr>
  </w:style>
  <w:style w:type="character" w:customStyle="1" w:styleId="s2">
    <w:name w:val="s2"/>
    <w:rsid w:val="00340442"/>
    <w:rPr>
      <w:rFonts w:ascii="Times New Roman" w:hAnsi="Times New Roman" w:cs="Times New Roman" w:hint="default"/>
      <w:color w:val="333399"/>
      <w:u w:val="single"/>
    </w:rPr>
  </w:style>
  <w:style w:type="paragraph" w:customStyle="1" w:styleId="pj">
    <w:name w:val="pj"/>
    <w:basedOn w:val="a"/>
    <w:rsid w:val="00340442"/>
    <w:pPr>
      <w:widowControl/>
      <w:ind w:firstLine="400"/>
    </w:pPr>
    <w:rPr>
      <w:snapToGri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1041172" TargetMode="External"/><Relationship Id="rId3" Type="http://schemas.openxmlformats.org/officeDocument/2006/relationships/webSettings" Target="webSettings.xml"/><Relationship Id="rId7" Type="http://schemas.openxmlformats.org/officeDocument/2006/relationships/hyperlink" Target="jl:1026672.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l:1026672.0%20" TargetMode="External"/><Relationship Id="rId5" Type="http://schemas.openxmlformats.org/officeDocument/2006/relationships/hyperlink" Target="jl:31575252.1900000%20" TargetMode="External"/><Relationship Id="rId10" Type="http://schemas.openxmlformats.org/officeDocument/2006/relationships/theme" Target="theme/theme1.xml"/><Relationship Id="rId4" Type="http://schemas.openxmlformats.org/officeDocument/2006/relationships/hyperlink" Target="jl:32500946.0%2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2998</Words>
  <Characters>17093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 Tukhtayev</dc:creator>
  <cp:keywords/>
  <dc:description/>
  <cp:lastModifiedBy>Славкин Юрий</cp:lastModifiedBy>
  <cp:revision>2</cp:revision>
  <dcterms:created xsi:type="dcterms:W3CDTF">2023-11-29T11:45:00Z</dcterms:created>
  <dcterms:modified xsi:type="dcterms:W3CDTF">2023-11-29T11:45:00Z</dcterms:modified>
</cp:coreProperties>
</file>